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81" w:rsidRPr="00E50795" w:rsidRDefault="00B96B81" w:rsidP="00B96B81">
      <w:pPr>
        <w:jc w:val="center"/>
        <w:rPr>
          <w:rFonts w:ascii="Tahoma" w:hAnsi="Tahoma" w:cs="Tahoma"/>
          <w:smallCaps/>
          <w:shadow/>
          <w:sz w:val="20"/>
          <w:szCs w:val="20"/>
          <w:u w:val="single"/>
        </w:rPr>
      </w:pPr>
    </w:p>
    <w:p w:rsidR="00B96B81" w:rsidRPr="00FF4883" w:rsidRDefault="00B96B81" w:rsidP="00B96B81">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B96B81" w:rsidRPr="000C4574" w:rsidRDefault="00B96B81" w:rsidP="00B96B81">
      <w:pPr>
        <w:ind w:right="-376"/>
        <w:jc w:val="center"/>
        <w:rPr>
          <w:rFonts w:ascii="Tahoma" w:hAnsi="Tahoma" w:cs="Tahoma"/>
          <w:b/>
          <w:sz w:val="18"/>
          <w:szCs w:val="18"/>
          <w:u w:val="single"/>
        </w:rPr>
      </w:pPr>
    </w:p>
    <w:p w:rsidR="00DD7297" w:rsidRPr="00CE0718" w:rsidRDefault="00DD7297" w:rsidP="00DD7297">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B96B81" w:rsidRDefault="00B96B81" w:rsidP="00B96B81">
      <w:pPr>
        <w:ind w:right="-376"/>
        <w:jc w:val="center"/>
        <w:rPr>
          <w:rFonts w:ascii="Tahoma" w:hAnsi="Tahoma" w:cs="Tahoma"/>
          <w:b/>
          <w:sz w:val="20"/>
          <w:szCs w:val="20"/>
        </w:rPr>
      </w:pPr>
    </w:p>
    <w:p w:rsidR="00B96B81" w:rsidRPr="00FF4883" w:rsidRDefault="00B96B81" w:rsidP="00B96B81">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w:t>
      </w:r>
      <w:r w:rsidR="002A640A">
        <w:rPr>
          <w:rFonts w:ascii="Tahoma" w:hAnsi="Tahoma" w:cs="Tahoma"/>
          <w:b/>
          <w:sz w:val="20"/>
          <w:szCs w:val="20"/>
        </w:rPr>
        <w:t>50</w:t>
      </w:r>
      <w:r>
        <w:rPr>
          <w:rFonts w:ascii="Tahoma" w:hAnsi="Tahoma" w:cs="Tahoma"/>
          <w:b/>
          <w:sz w:val="20"/>
          <w:szCs w:val="20"/>
        </w:rPr>
        <w:t>/2016</w:t>
      </w:r>
      <w:r w:rsidRPr="00FF4883">
        <w:rPr>
          <w:rFonts w:ascii="Tahoma" w:hAnsi="Tahoma" w:cs="Tahoma"/>
          <w:b/>
          <w:sz w:val="20"/>
          <w:szCs w:val="20"/>
        </w:rPr>
        <w:t>.</w:t>
      </w:r>
    </w:p>
    <w:p w:rsidR="00B96B81" w:rsidRPr="00FF4883" w:rsidRDefault="00B96B81" w:rsidP="00B96B81">
      <w:pPr>
        <w:ind w:right="-376"/>
        <w:jc w:val="both"/>
        <w:rPr>
          <w:rFonts w:ascii="Tahoma" w:hAnsi="Tahoma" w:cs="Tahoma"/>
          <w:sz w:val="20"/>
          <w:szCs w:val="20"/>
        </w:rPr>
      </w:pPr>
      <w:r w:rsidRPr="00FF4883">
        <w:rPr>
          <w:rFonts w:ascii="Tahoma" w:hAnsi="Tahoma" w:cs="Tahoma"/>
          <w:sz w:val="20"/>
          <w:szCs w:val="20"/>
        </w:rPr>
        <w:t xml:space="preserve">  </w:t>
      </w:r>
    </w:p>
    <w:p w:rsidR="00B96B81" w:rsidRPr="00CE0718" w:rsidRDefault="00B96B81" w:rsidP="00B96B81">
      <w:pPr>
        <w:jc w:val="both"/>
        <w:rPr>
          <w:rFonts w:ascii="Tahoma" w:hAnsi="Tahoma" w:cs="Tahoma"/>
          <w:sz w:val="20"/>
        </w:rPr>
      </w:pPr>
      <w:r w:rsidRPr="00FF4883">
        <w:rPr>
          <w:rFonts w:ascii="Tahoma" w:hAnsi="Tahoma" w:cs="Tahoma"/>
          <w:sz w:val="20"/>
          <w:szCs w:val="20"/>
        </w:rPr>
        <w:tab/>
      </w:r>
      <w:r>
        <w:rPr>
          <w:rFonts w:ascii="Tahoma" w:hAnsi="Tahoma" w:cs="Tahoma"/>
          <w:sz w:val="20"/>
          <w:szCs w:val="20"/>
        </w:rPr>
        <w:t>Tendo em vista alterações de ordens técnicas, e</w:t>
      </w:r>
      <w:r w:rsidRPr="00FF4883">
        <w:rPr>
          <w:rFonts w:ascii="Tahoma" w:hAnsi="Tahoma" w:cs="Tahoma"/>
          <w:sz w:val="20"/>
          <w:szCs w:val="20"/>
        </w:rPr>
        <w:t xml:space="preserve">ncontra-se aberto, processo licitatório na modalidade Pregão, do tipo menor preço global por lote, cujo objeto é </w:t>
      </w:r>
      <w:r>
        <w:rPr>
          <w:rFonts w:ascii="Tahoma" w:hAnsi="Tahoma" w:cs="Tahoma"/>
          <w:sz w:val="20"/>
          <w:szCs w:val="20"/>
        </w:rPr>
        <w:t>a contratação de empresa especializada no fornecimento de equipamentos e produtos médicos e odontológicos para</w:t>
      </w:r>
      <w:r>
        <w:rPr>
          <w:rFonts w:ascii="Tahoma" w:hAnsi="Tahoma" w:cs="Tahoma"/>
          <w:sz w:val="20"/>
        </w:rPr>
        <w:t xml:space="preserve"> Secretaria de </w:t>
      </w:r>
      <w:r w:rsidR="002A640A">
        <w:rPr>
          <w:rFonts w:ascii="Tahoma" w:hAnsi="Tahoma" w:cs="Tahoma"/>
          <w:sz w:val="20"/>
        </w:rPr>
        <w:t>Saúde.</w:t>
      </w:r>
    </w:p>
    <w:p w:rsidR="00B96B81" w:rsidRPr="00CE0718" w:rsidRDefault="00B96B81" w:rsidP="00B96B81">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1</w:t>
      </w:r>
      <w:r w:rsidR="002A640A">
        <w:rPr>
          <w:rFonts w:ascii="Tahoma" w:hAnsi="Tahoma" w:cs="Tahoma"/>
          <w:b/>
          <w:sz w:val="20"/>
        </w:rPr>
        <w:t>3</w:t>
      </w:r>
      <w:r>
        <w:rPr>
          <w:rFonts w:ascii="Tahoma" w:hAnsi="Tahoma" w:cs="Tahoma"/>
          <w:b/>
          <w:sz w:val="20"/>
        </w:rPr>
        <w:t>/05/2016</w:t>
      </w:r>
      <w:r>
        <w:rPr>
          <w:rFonts w:ascii="Tahoma" w:hAnsi="Tahoma" w:cs="Tahoma"/>
          <w:sz w:val="20"/>
        </w:rPr>
        <w:t xml:space="preserve"> a partir das </w:t>
      </w:r>
      <w:r>
        <w:rPr>
          <w:rFonts w:ascii="Tahoma" w:hAnsi="Tahoma" w:cs="Tahoma"/>
          <w:b/>
          <w:sz w:val="20"/>
        </w:rPr>
        <w:t>09</w:t>
      </w:r>
      <w:r w:rsidRPr="00FD76A6">
        <w:rPr>
          <w:rFonts w:ascii="Tahoma" w:hAnsi="Tahoma" w:cs="Tahoma"/>
          <w:b/>
          <w:sz w:val="20"/>
        </w:rPr>
        <w:t>h</w:t>
      </w:r>
      <w:r>
        <w:rPr>
          <w:rFonts w:ascii="Tahoma" w:hAnsi="Tahoma" w:cs="Tahoma"/>
          <w:b/>
          <w:sz w:val="20"/>
        </w:rPr>
        <w:t>0</w:t>
      </w:r>
      <w:r w:rsidRPr="00FD76A6">
        <w:rPr>
          <w:rFonts w:ascii="Tahoma" w:hAnsi="Tahoma" w:cs="Tahoma"/>
          <w:b/>
          <w:sz w:val="20"/>
        </w:rPr>
        <w:t>0min</w:t>
      </w:r>
      <w:r w:rsidRPr="00CE0718">
        <w:rPr>
          <w:rFonts w:ascii="Tahoma" w:hAnsi="Tahoma" w:cs="Tahoma"/>
          <w:sz w:val="20"/>
        </w:rPr>
        <w:t>,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sidR="00F9386E">
        <w:rPr>
          <w:rFonts w:ascii="Tahoma" w:hAnsi="Tahoma" w:cs="Tahoma"/>
          <w:b/>
          <w:sz w:val="20"/>
        </w:rPr>
        <w:t>47.6</w:t>
      </w:r>
      <w:r w:rsidR="00B979FB">
        <w:rPr>
          <w:rFonts w:ascii="Tahoma" w:hAnsi="Tahoma" w:cs="Tahoma"/>
          <w:b/>
          <w:sz w:val="20"/>
        </w:rPr>
        <w:t>65,93</w:t>
      </w:r>
      <w:r w:rsidRPr="00CE0718">
        <w:rPr>
          <w:rFonts w:ascii="Tahoma" w:hAnsi="Tahoma" w:cs="Tahoma"/>
          <w:sz w:val="20"/>
        </w:rPr>
        <w:t xml:space="preserve"> </w:t>
      </w:r>
      <w:r w:rsidR="00B979FB">
        <w:rPr>
          <w:rFonts w:ascii="Tahoma" w:hAnsi="Tahoma" w:cs="Tahoma"/>
          <w:sz w:val="20"/>
        </w:rPr>
        <w:t>(quarenta</w:t>
      </w:r>
      <w:r w:rsidR="00DD7297">
        <w:rPr>
          <w:rFonts w:ascii="Tahoma" w:hAnsi="Tahoma" w:cs="Tahoma"/>
          <w:sz w:val="20"/>
        </w:rPr>
        <w:t xml:space="preserve"> e sete mil </w:t>
      </w:r>
      <w:r w:rsidR="00F9386E">
        <w:rPr>
          <w:rFonts w:ascii="Tahoma" w:hAnsi="Tahoma" w:cs="Tahoma"/>
          <w:sz w:val="20"/>
        </w:rPr>
        <w:t>seiscentos</w:t>
      </w:r>
      <w:r w:rsidR="00DD7297">
        <w:rPr>
          <w:rFonts w:ascii="Tahoma" w:hAnsi="Tahoma" w:cs="Tahoma"/>
          <w:sz w:val="20"/>
        </w:rPr>
        <w:t xml:space="preserve"> e sessenta e cinco reais e noventa e três centavos</w:t>
      </w:r>
      <w:r w:rsidRPr="00CE0718">
        <w:rPr>
          <w:rFonts w:ascii="Tahoma" w:hAnsi="Tahoma" w:cs="Tahoma"/>
          <w:sz w:val="20"/>
        </w:rPr>
        <w:t>)</w:t>
      </w:r>
      <w:r>
        <w:rPr>
          <w:rFonts w:ascii="Tahoma" w:hAnsi="Tahoma" w:cs="Tahoma"/>
          <w:sz w:val="20"/>
        </w:rPr>
        <w:t>.</w:t>
      </w:r>
    </w:p>
    <w:p w:rsidR="00B96B81" w:rsidRPr="00CE0718" w:rsidRDefault="00B96B81" w:rsidP="00B96B81">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B96B81" w:rsidRPr="00CE0718" w:rsidRDefault="00B96B81" w:rsidP="00B96B81">
      <w:pPr>
        <w:ind w:right="-376"/>
        <w:jc w:val="both"/>
        <w:rPr>
          <w:rFonts w:ascii="Tahoma" w:hAnsi="Tahoma" w:cs="Tahoma"/>
          <w:sz w:val="20"/>
        </w:rPr>
      </w:pPr>
    </w:p>
    <w:p w:rsidR="00B96B81" w:rsidRPr="00CE0718" w:rsidRDefault="00B96B81" w:rsidP="00B96B81">
      <w:pPr>
        <w:ind w:right="-376"/>
        <w:jc w:val="center"/>
        <w:rPr>
          <w:rFonts w:ascii="Tahoma" w:hAnsi="Tahoma" w:cs="Tahoma"/>
          <w:sz w:val="20"/>
        </w:rPr>
      </w:pPr>
      <w:r w:rsidRPr="00CE0718">
        <w:rPr>
          <w:rFonts w:ascii="Tahoma" w:hAnsi="Tahoma" w:cs="Tahoma"/>
          <w:sz w:val="20"/>
        </w:rPr>
        <w:t xml:space="preserve">Ribeirão do Pinhal, </w:t>
      </w:r>
      <w:r w:rsidR="00B979FB">
        <w:rPr>
          <w:rFonts w:ascii="Tahoma" w:hAnsi="Tahoma" w:cs="Tahoma"/>
          <w:sz w:val="20"/>
        </w:rPr>
        <w:t>02 de maio</w:t>
      </w:r>
      <w:r>
        <w:rPr>
          <w:rFonts w:ascii="Tahoma" w:hAnsi="Tahoma" w:cs="Tahoma"/>
          <w:sz w:val="20"/>
        </w:rPr>
        <w:t xml:space="preserve"> de 2016</w:t>
      </w:r>
      <w:r w:rsidRPr="00CE0718">
        <w:rPr>
          <w:rFonts w:ascii="Tahoma" w:hAnsi="Tahoma" w:cs="Tahoma"/>
          <w:sz w:val="20"/>
        </w:rPr>
        <w:t>.</w:t>
      </w:r>
    </w:p>
    <w:p w:rsidR="00B96B81" w:rsidRPr="00FF4883" w:rsidRDefault="00B96B81" w:rsidP="00B96B81">
      <w:pPr>
        <w:jc w:val="both"/>
        <w:rPr>
          <w:rFonts w:ascii="Tahoma" w:hAnsi="Tahoma" w:cs="Tahoma"/>
          <w:b/>
          <w:sz w:val="20"/>
          <w:szCs w:val="20"/>
        </w:rPr>
      </w:pPr>
    </w:p>
    <w:p w:rsidR="00B96B81" w:rsidRPr="00FF4883" w:rsidRDefault="00B96B81" w:rsidP="00B96B81">
      <w:pPr>
        <w:ind w:right="-376"/>
        <w:jc w:val="center"/>
        <w:rPr>
          <w:rFonts w:ascii="Tahoma" w:hAnsi="Tahoma" w:cs="Tahoma"/>
          <w:b/>
          <w:sz w:val="20"/>
          <w:szCs w:val="20"/>
        </w:rPr>
      </w:pPr>
    </w:p>
    <w:p w:rsidR="00B96B81" w:rsidRPr="00FF4883" w:rsidRDefault="00B96B81" w:rsidP="00B96B81">
      <w:pPr>
        <w:ind w:right="-376"/>
        <w:jc w:val="center"/>
        <w:rPr>
          <w:rFonts w:ascii="Tahoma" w:hAnsi="Tahoma" w:cs="Tahoma"/>
          <w:b/>
          <w:sz w:val="20"/>
          <w:szCs w:val="20"/>
        </w:rPr>
      </w:pPr>
    </w:p>
    <w:p w:rsidR="00B96B81" w:rsidRPr="00FF4883" w:rsidRDefault="00B96B81" w:rsidP="00B96B81">
      <w:pPr>
        <w:ind w:right="-376"/>
        <w:jc w:val="center"/>
        <w:rPr>
          <w:rFonts w:ascii="Tahoma" w:hAnsi="Tahoma" w:cs="Tahoma"/>
          <w:b/>
          <w:sz w:val="20"/>
          <w:szCs w:val="20"/>
        </w:rPr>
      </w:pPr>
    </w:p>
    <w:p w:rsidR="00B96B81" w:rsidRPr="00FF4883" w:rsidRDefault="00B96B81" w:rsidP="00B96B81">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B96B81" w:rsidRPr="00FF4883" w:rsidRDefault="00B96B81" w:rsidP="00B96B81">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B96B81" w:rsidRPr="000C4574" w:rsidRDefault="00B96B81" w:rsidP="00B96B81">
      <w:pPr>
        <w:ind w:right="-376"/>
        <w:jc w:val="center"/>
        <w:rPr>
          <w:rFonts w:ascii="Tahoma" w:hAnsi="Tahoma" w:cs="Tahoma"/>
          <w:b/>
          <w:sz w:val="18"/>
          <w:szCs w:val="18"/>
        </w:rPr>
      </w:pPr>
    </w:p>
    <w:p w:rsidR="00B96B81" w:rsidRPr="000C4574" w:rsidRDefault="00B96B81" w:rsidP="00B96B81">
      <w:pPr>
        <w:ind w:right="-376"/>
        <w:jc w:val="center"/>
        <w:rPr>
          <w:rFonts w:ascii="Tahoma" w:hAnsi="Tahoma" w:cs="Tahoma"/>
          <w:b/>
          <w:sz w:val="18"/>
          <w:szCs w:val="18"/>
        </w:rPr>
      </w:pPr>
    </w:p>
    <w:p w:rsidR="00B96B81" w:rsidRPr="000C4574" w:rsidRDefault="00B96B81" w:rsidP="00B96B81">
      <w:pPr>
        <w:ind w:right="-376"/>
        <w:jc w:val="center"/>
        <w:rPr>
          <w:rFonts w:ascii="Tahoma" w:hAnsi="Tahoma" w:cs="Tahoma"/>
          <w:b/>
          <w:sz w:val="18"/>
          <w:szCs w:val="18"/>
        </w:rPr>
      </w:pPr>
    </w:p>
    <w:p w:rsidR="00B96B81" w:rsidRPr="000C4574" w:rsidRDefault="00B96B81" w:rsidP="00B96B81">
      <w:pPr>
        <w:ind w:right="-376"/>
        <w:jc w:val="center"/>
        <w:rPr>
          <w:rFonts w:ascii="Tahoma" w:hAnsi="Tahoma" w:cs="Tahoma"/>
          <w:b/>
          <w:sz w:val="18"/>
          <w:szCs w:val="18"/>
        </w:rPr>
      </w:pPr>
    </w:p>
    <w:p w:rsidR="00B96B81" w:rsidRDefault="00B96B81" w:rsidP="00B96B81">
      <w:pPr>
        <w:ind w:right="-376"/>
        <w:jc w:val="center"/>
        <w:rPr>
          <w:rFonts w:ascii="Tahoma" w:hAnsi="Tahoma" w:cs="Tahoma"/>
          <w:b/>
          <w:sz w:val="18"/>
          <w:szCs w:val="18"/>
        </w:rPr>
      </w:pPr>
    </w:p>
    <w:p w:rsidR="00B96B81" w:rsidRDefault="00B96B81" w:rsidP="00B96B81">
      <w:pPr>
        <w:ind w:right="-376"/>
        <w:jc w:val="center"/>
        <w:rPr>
          <w:rFonts w:ascii="Tahoma" w:hAnsi="Tahoma" w:cs="Tahoma"/>
          <w:b/>
          <w:sz w:val="18"/>
          <w:szCs w:val="18"/>
        </w:rPr>
      </w:pPr>
    </w:p>
    <w:p w:rsidR="00B96B81" w:rsidRPr="000C4574" w:rsidRDefault="00B96B81" w:rsidP="00B96B81">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w:t>
      </w:r>
      <w:r w:rsidR="00B979FB">
        <w:rPr>
          <w:rFonts w:ascii="Tahoma" w:hAnsi="Tahoma" w:cs="Tahoma"/>
          <w:b/>
          <w:sz w:val="18"/>
          <w:szCs w:val="18"/>
          <w:u w:val="single"/>
        </w:rPr>
        <w:t>50</w:t>
      </w:r>
      <w:r>
        <w:rPr>
          <w:rFonts w:ascii="Tahoma" w:hAnsi="Tahoma" w:cs="Tahoma"/>
          <w:b/>
          <w:sz w:val="18"/>
          <w:szCs w:val="18"/>
          <w:u w:val="single"/>
        </w:rPr>
        <w:t>/2016.</w:t>
      </w:r>
    </w:p>
    <w:p w:rsidR="00B96B81" w:rsidRPr="00FF4883" w:rsidRDefault="00B96B81" w:rsidP="00B96B81">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B96B81" w:rsidRPr="00FF4883" w:rsidRDefault="00B96B81" w:rsidP="00B96B81">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B96B81" w:rsidRPr="00FF4883" w:rsidRDefault="00B96B81" w:rsidP="00B96B81">
      <w:pPr>
        <w:pStyle w:val="Ttulo8"/>
        <w:ind w:right="-376"/>
        <w:jc w:val="left"/>
        <w:rPr>
          <w:rFonts w:ascii="Tahoma" w:hAnsi="Tahoma" w:cs="Tahoma"/>
          <w:sz w:val="20"/>
        </w:rPr>
      </w:pPr>
    </w:p>
    <w:p w:rsidR="00B96B81" w:rsidRPr="00FF4883" w:rsidRDefault="00B96B81" w:rsidP="00B96B81">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sidR="00DD7297">
        <w:rPr>
          <w:rFonts w:ascii="Tahoma" w:hAnsi="Tahoma" w:cs="Tahoma"/>
          <w:b/>
          <w:sz w:val="20"/>
          <w:szCs w:val="20"/>
        </w:rPr>
        <w:t>1</w:t>
      </w:r>
      <w:r w:rsidR="00B979FB">
        <w:rPr>
          <w:rFonts w:ascii="Tahoma" w:hAnsi="Tahoma" w:cs="Tahoma"/>
          <w:b/>
          <w:sz w:val="20"/>
          <w:szCs w:val="20"/>
        </w:rPr>
        <w:t>3</w:t>
      </w:r>
      <w:r w:rsidR="00DD7297">
        <w:rPr>
          <w:rFonts w:ascii="Tahoma" w:hAnsi="Tahoma" w:cs="Tahoma"/>
          <w:b/>
          <w:sz w:val="20"/>
          <w:szCs w:val="20"/>
        </w:rPr>
        <w:t>/05</w:t>
      </w:r>
      <w:r w:rsidRPr="00B7161E">
        <w:rPr>
          <w:rFonts w:ascii="Tahoma" w:hAnsi="Tahoma" w:cs="Tahoma"/>
          <w:b/>
          <w:sz w:val="20"/>
          <w:szCs w:val="20"/>
        </w:rPr>
        <w:t>/2016</w:t>
      </w:r>
      <w:r>
        <w:rPr>
          <w:rFonts w:ascii="Tahoma" w:hAnsi="Tahoma" w:cs="Tahoma"/>
          <w:sz w:val="20"/>
          <w:szCs w:val="20"/>
        </w:rPr>
        <w:t xml:space="preserve"> a partir das </w:t>
      </w:r>
      <w:r w:rsidR="00DD7297" w:rsidRPr="00DD7297">
        <w:rPr>
          <w:rFonts w:ascii="Tahoma" w:hAnsi="Tahoma" w:cs="Tahoma"/>
          <w:b/>
          <w:sz w:val="20"/>
          <w:szCs w:val="20"/>
        </w:rPr>
        <w:t>09:</w:t>
      </w:r>
      <w:r w:rsidR="00DD7297">
        <w:rPr>
          <w:rFonts w:ascii="Tahoma" w:hAnsi="Tahoma" w:cs="Tahoma"/>
          <w:b/>
          <w:sz w:val="20"/>
          <w:szCs w:val="20"/>
        </w:rPr>
        <w:t>0</w:t>
      </w:r>
      <w:r>
        <w:rPr>
          <w:rFonts w:ascii="Tahoma" w:hAnsi="Tahoma" w:cs="Tahoma"/>
          <w:b/>
          <w:sz w:val="20"/>
          <w:szCs w:val="20"/>
        </w:rPr>
        <w:t>0</w:t>
      </w:r>
      <w:r w:rsidRPr="00B7161E">
        <w:rPr>
          <w:rFonts w:ascii="Tahoma" w:hAnsi="Tahoma" w:cs="Tahoma"/>
          <w:b/>
          <w:sz w:val="20"/>
          <w:szCs w:val="20"/>
        </w:rPr>
        <w:t xml:space="preserve"> horas</w:t>
      </w:r>
    </w:p>
    <w:p w:rsidR="00B979FB" w:rsidRPr="00CE0718" w:rsidRDefault="00B96B81" w:rsidP="00B979FB">
      <w:pPr>
        <w:jc w:val="both"/>
        <w:rPr>
          <w:rFonts w:ascii="Tahoma" w:hAnsi="Tahoma" w:cs="Tahoma"/>
          <w:sz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sidR="00B979FB">
        <w:rPr>
          <w:rFonts w:ascii="Tahoma" w:hAnsi="Tahoma" w:cs="Tahoma"/>
          <w:sz w:val="20"/>
          <w:szCs w:val="20"/>
        </w:rPr>
        <w:t>contratação de empresa especializada no fornecimento de equipamentos e produtos médicos e odontológicos para</w:t>
      </w:r>
      <w:r w:rsidR="00B979FB">
        <w:rPr>
          <w:rFonts w:ascii="Tahoma" w:hAnsi="Tahoma" w:cs="Tahoma"/>
          <w:sz w:val="20"/>
        </w:rPr>
        <w:t xml:space="preserve"> Secretaria de Saúde.</w:t>
      </w:r>
    </w:p>
    <w:p w:rsidR="00B96B81" w:rsidRPr="00FF4883" w:rsidRDefault="00B96B81" w:rsidP="00B96B81">
      <w:pPr>
        <w:jc w:val="both"/>
        <w:rPr>
          <w:rFonts w:ascii="Tahoma" w:hAnsi="Tahoma" w:cs="Tahoma"/>
          <w:sz w:val="20"/>
          <w:szCs w:val="20"/>
        </w:rPr>
      </w:pPr>
      <w:r>
        <w:rPr>
          <w:rFonts w:ascii="Tahoma" w:hAnsi="Tahoma" w:cs="Tahoma"/>
          <w:sz w:val="20"/>
        </w:rPr>
        <w:tab/>
      </w:r>
      <w:r w:rsidRPr="00FF4883">
        <w:rPr>
          <w:rFonts w:ascii="Tahoma" w:hAnsi="Tahoma" w:cs="Tahoma"/>
          <w:sz w:val="20"/>
          <w:szCs w:val="20"/>
        </w:rPr>
        <w:t xml:space="preserve">A Licitação será regida pela LEI Nº 10.520, DE 17 DE JULHO DE 2002, pela LEI COMPLEMENTAR Nº 123, DE 14 DE DEZEMBRO DE 2006, LC 147/2014, subsidiariamente pela LEI Nº </w:t>
      </w:r>
      <w:r w:rsidR="00B979FB">
        <w:rPr>
          <w:rFonts w:ascii="Tahoma" w:hAnsi="Tahoma" w:cs="Tahoma"/>
          <w:sz w:val="20"/>
          <w:szCs w:val="20"/>
        </w:rPr>
        <w:t xml:space="preserve">8.666, DE 21 DE JUNHO DE 1993, </w:t>
      </w:r>
      <w:r w:rsidRPr="00FF4883">
        <w:rPr>
          <w:rFonts w:ascii="Tahoma" w:hAnsi="Tahoma" w:cs="Tahoma"/>
          <w:sz w:val="20"/>
          <w:szCs w:val="20"/>
        </w:rPr>
        <w:t>bem como as condições estabelecidas neste edital.</w:t>
      </w:r>
    </w:p>
    <w:p w:rsidR="00B96B81" w:rsidRPr="00FF4883" w:rsidRDefault="00B96B81" w:rsidP="00B96B81">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B96B81" w:rsidRPr="00FF4883" w:rsidRDefault="00B96B81" w:rsidP="00B96B81">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96B81" w:rsidRPr="00FF4883" w:rsidRDefault="00B96B81" w:rsidP="00B96B81">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w:t>
      </w:r>
      <w:r w:rsidR="00DD7297">
        <w:rPr>
          <w:rFonts w:ascii="Tahoma" w:hAnsi="Tahoma" w:cs="Tahoma"/>
          <w:b/>
          <w:color w:val="000000"/>
          <w:sz w:val="20"/>
          <w:szCs w:val="20"/>
        </w:rPr>
        <w:t>09</w:t>
      </w:r>
      <w:r>
        <w:rPr>
          <w:rFonts w:ascii="Tahoma" w:hAnsi="Tahoma" w:cs="Tahoma"/>
          <w:b/>
          <w:sz w:val="20"/>
          <w:szCs w:val="20"/>
        </w:rPr>
        <w:t>h</w:t>
      </w:r>
      <w:r w:rsidR="00DD7297">
        <w:rPr>
          <w:rFonts w:ascii="Tahoma" w:hAnsi="Tahoma" w:cs="Tahoma"/>
          <w:b/>
          <w:sz w:val="20"/>
          <w:szCs w:val="20"/>
        </w:rPr>
        <w:t>30</w:t>
      </w:r>
      <w:r w:rsidRPr="002A221C">
        <w:rPr>
          <w:rFonts w:ascii="Tahoma" w:hAnsi="Tahoma" w:cs="Tahoma"/>
          <w:b/>
          <w:sz w:val="20"/>
          <w:szCs w:val="20"/>
        </w:rPr>
        <w:t>min</w:t>
      </w:r>
      <w:r w:rsidRPr="00B7161E">
        <w:rPr>
          <w:rFonts w:ascii="Tahoma" w:hAnsi="Tahoma" w:cs="Tahoma"/>
          <w:sz w:val="20"/>
          <w:szCs w:val="20"/>
        </w:rPr>
        <w:t xml:space="preserve"> do dia </w:t>
      </w:r>
      <w:r w:rsidR="00B979FB">
        <w:rPr>
          <w:rFonts w:ascii="Tahoma" w:hAnsi="Tahoma" w:cs="Tahoma"/>
          <w:b/>
          <w:sz w:val="20"/>
          <w:szCs w:val="20"/>
        </w:rPr>
        <w:t>13</w:t>
      </w:r>
      <w:r w:rsidR="00DD7297">
        <w:rPr>
          <w:rFonts w:ascii="Tahoma" w:hAnsi="Tahoma" w:cs="Tahoma"/>
          <w:b/>
          <w:sz w:val="20"/>
          <w:szCs w:val="20"/>
        </w:rPr>
        <w:t>/05</w:t>
      </w:r>
      <w:r w:rsidRPr="00B7161E">
        <w:rPr>
          <w:rFonts w:ascii="Tahoma" w:hAnsi="Tahoma" w:cs="Tahoma"/>
          <w:b/>
          <w:sz w:val="20"/>
          <w:szCs w:val="20"/>
        </w:rPr>
        <w:t>/2016.</w:t>
      </w:r>
    </w:p>
    <w:p w:rsidR="00B96B81" w:rsidRPr="00FF4883" w:rsidRDefault="00B96B81" w:rsidP="00B96B81">
      <w:pPr>
        <w:pStyle w:val="Ttulo8"/>
        <w:ind w:right="-376"/>
        <w:rPr>
          <w:rFonts w:ascii="Tahoma" w:hAnsi="Tahoma" w:cs="Tahoma"/>
          <w:color w:val="000000"/>
          <w:sz w:val="20"/>
        </w:rPr>
      </w:pPr>
      <w:r w:rsidRPr="00FF4883">
        <w:rPr>
          <w:rFonts w:ascii="Tahoma" w:hAnsi="Tahoma" w:cs="Tahoma"/>
          <w:color w:val="000000"/>
          <w:sz w:val="20"/>
        </w:rPr>
        <w:t xml:space="preserve">   </w:t>
      </w:r>
    </w:p>
    <w:p w:rsidR="00B96B81" w:rsidRPr="00FF4883" w:rsidRDefault="00B96B81" w:rsidP="00B96B81">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B96B81" w:rsidRDefault="00B96B81" w:rsidP="00B96B81">
      <w:pPr>
        <w:jc w:val="both"/>
        <w:rPr>
          <w:rFonts w:ascii="Tahoma" w:hAnsi="Tahoma" w:cs="Tahoma"/>
          <w:color w:val="000000"/>
          <w:sz w:val="20"/>
          <w:szCs w:val="20"/>
        </w:rPr>
      </w:pPr>
    </w:p>
    <w:p w:rsidR="00B96B81" w:rsidRPr="00B979FB" w:rsidRDefault="00B96B81" w:rsidP="00B96B81">
      <w:pPr>
        <w:jc w:val="both"/>
        <w:rPr>
          <w:rFonts w:ascii="Tahoma" w:hAnsi="Tahoma" w:cs="Tahoma"/>
          <w:sz w:val="20"/>
        </w:rPr>
      </w:pPr>
      <w:r w:rsidRPr="00FF4883">
        <w:rPr>
          <w:rFonts w:ascii="Tahoma" w:hAnsi="Tahoma" w:cs="Tahoma"/>
          <w:color w:val="000000"/>
          <w:sz w:val="20"/>
          <w:szCs w:val="20"/>
        </w:rPr>
        <w:tab/>
        <w:t xml:space="preserve">A presente licitação tem por objeto </w:t>
      </w:r>
      <w:r w:rsidR="00B979FB">
        <w:rPr>
          <w:rFonts w:ascii="Tahoma" w:hAnsi="Tahoma" w:cs="Tahoma"/>
          <w:sz w:val="20"/>
          <w:szCs w:val="20"/>
        </w:rPr>
        <w:t>contratação de empresa especializada no fornecimento de equipamentos e produtos médicos e odontológicos para</w:t>
      </w:r>
      <w:r w:rsidR="00B979FB">
        <w:rPr>
          <w:rFonts w:ascii="Tahoma" w:hAnsi="Tahoma" w:cs="Tahoma"/>
          <w:sz w:val="20"/>
        </w:rPr>
        <w:t xml:space="preserve"> Secretaria de Saúde</w:t>
      </w:r>
      <w:r w:rsidRPr="00FF4883">
        <w:rPr>
          <w:rFonts w:ascii="Tahoma" w:hAnsi="Tahoma" w:cs="Tahoma"/>
          <w:sz w:val="20"/>
          <w:szCs w:val="20"/>
        </w:rPr>
        <w:t>, de acordo com especificações no Anexo I.</w:t>
      </w:r>
    </w:p>
    <w:p w:rsidR="00F9386E" w:rsidRPr="00CE0718" w:rsidRDefault="00B96B81" w:rsidP="00F9386E">
      <w:pPr>
        <w:jc w:val="both"/>
        <w:rPr>
          <w:rFonts w:ascii="Tahoma" w:hAnsi="Tahoma" w:cs="Tahoma"/>
          <w:sz w:val="20"/>
        </w:rPr>
      </w:pPr>
      <w:r>
        <w:rPr>
          <w:rFonts w:ascii="Tahoma" w:hAnsi="Tahoma" w:cs="Tahoma"/>
          <w:sz w:val="20"/>
          <w:szCs w:val="20"/>
        </w:rPr>
        <w:tab/>
      </w:r>
      <w:r w:rsidRPr="00B7161E">
        <w:rPr>
          <w:rFonts w:ascii="Tahoma" w:hAnsi="Tahoma" w:cs="Tahoma"/>
          <w:sz w:val="20"/>
          <w:szCs w:val="20"/>
        </w:rPr>
        <w:t xml:space="preserve">O valor total estimado para tal aquisição será de </w:t>
      </w:r>
      <w:r w:rsidR="00F9386E">
        <w:rPr>
          <w:rFonts w:ascii="Tahoma" w:hAnsi="Tahoma" w:cs="Tahoma"/>
          <w:b/>
          <w:sz w:val="20"/>
        </w:rPr>
        <w:t>47.665,93</w:t>
      </w:r>
      <w:r w:rsidR="00F9386E" w:rsidRPr="00CE0718">
        <w:rPr>
          <w:rFonts w:ascii="Tahoma" w:hAnsi="Tahoma" w:cs="Tahoma"/>
          <w:sz w:val="20"/>
        </w:rPr>
        <w:t xml:space="preserve"> </w:t>
      </w:r>
      <w:r w:rsidR="00F9386E">
        <w:rPr>
          <w:rFonts w:ascii="Tahoma" w:hAnsi="Tahoma" w:cs="Tahoma"/>
          <w:sz w:val="20"/>
        </w:rPr>
        <w:t>(quarenta e sete mil seiscentos e sessenta e cinco reais e noventa e três centavos</w:t>
      </w:r>
      <w:r w:rsidR="00F9386E" w:rsidRPr="00CE0718">
        <w:rPr>
          <w:rFonts w:ascii="Tahoma" w:hAnsi="Tahoma" w:cs="Tahoma"/>
          <w:sz w:val="20"/>
        </w:rPr>
        <w:t>)</w:t>
      </w:r>
      <w:r w:rsidR="00F9386E">
        <w:rPr>
          <w:rFonts w:ascii="Tahoma" w:hAnsi="Tahoma" w:cs="Tahoma"/>
          <w:sz w:val="20"/>
        </w:rPr>
        <w:t>.</w:t>
      </w:r>
    </w:p>
    <w:p w:rsidR="00DD7297" w:rsidRPr="00B979FB" w:rsidRDefault="00DD7297" w:rsidP="00B979FB">
      <w:pPr>
        <w:jc w:val="both"/>
        <w:rPr>
          <w:rFonts w:ascii="Tahoma" w:hAnsi="Tahoma" w:cs="Tahoma"/>
          <w:b/>
          <w:color w:val="000000"/>
          <w:sz w:val="20"/>
          <w:u w:val="single"/>
        </w:rPr>
      </w:pPr>
      <w:r w:rsidRPr="00B979FB">
        <w:rPr>
          <w:rFonts w:ascii="Tahoma" w:hAnsi="Tahoma" w:cs="Tahoma"/>
          <w:b/>
          <w:color w:val="000000"/>
          <w:sz w:val="20"/>
          <w:u w:val="single"/>
        </w:rPr>
        <w:t>II - DA PARTICIPAÇÃO</w:t>
      </w:r>
    </w:p>
    <w:p w:rsidR="00DD7297" w:rsidRPr="00FD67E1" w:rsidRDefault="00DD7297" w:rsidP="00DD7297">
      <w:pPr>
        <w:pStyle w:val="SemEspaamento"/>
      </w:pPr>
    </w:p>
    <w:p w:rsidR="00DD7297" w:rsidRPr="00CE0718" w:rsidRDefault="00DD7297" w:rsidP="00DD7297">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DD7297" w:rsidRPr="00CE0718" w:rsidRDefault="00DD7297" w:rsidP="00DD7297">
      <w:pPr>
        <w:pStyle w:val="SemEspaamento"/>
        <w:jc w:val="both"/>
        <w:rPr>
          <w:rFonts w:ascii="Tahoma" w:hAnsi="Tahoma" w:cs="Tahoma"/>
          <w:sz w:val="20"/>
          <w:szCs w:val="20"/>
        </w:rPr>
      </w:pPr>
    </w:p>
    <w:p w:rsidR="00DD7297" w:rsidRPr="006B302F" w:rsidRDefault="00DD7297" w:rsidP="00DD7297">
      <w:pPr>
        <w:pStyle w:val="SemEspaamento"/>
        <w:jc w:val="both"/>
        <w:rPr>
          <w:rFonts w:ascii="Tahoma" w:hAnsi="Tahoma" w:cs="Tahoma"/>
          <w:b/>
          <w:sz w:val="20"/>
          <w:szCs w:val="20"/>
        </w:rPr>
      </w:pPr>
      <w:r w:rsidRPr="00CE0718">
        <w:rPr>
          <w:rFonts w:ascii="Tahoma" w:hAnsi="Tahoma" w:cs="Tahoma"/>
          <w:sz w:val="20"/>
          <w:szCs w:val="20"/>
        </w:rPr>
        <w:t xml:space="preserve">02. </w:t>
      </w:r>
      <w:r w:rsidRPr="00CE0718">
        <w:rPr>
          <w:rFonts w:ascii="Tahoma" w:hAnsi="Tahoma" w:cs="Tahoma"/>
          <w:sz w:val="20"/>
          <w:szCs w:val="20"/>
        </w:rPr>
        <w:tab/>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DD7297" w:rsidRPr="00CE0718" w:rsidRDefault="00DD7297" w:rsidP="00DD7297">
      <w:pPr>
        <w:pStyle w:val="SemEspaamento"/>
        <w:jc w:val="both"/>
        <w:rPr>
          <w:rFonts w:ascii="Tahoma" w:hAnsi="Tahoma" w:cs="Tahoma"/>
          <w:sz w:val="20"/>
          <w:szCs w:val="20"/>
        </w:rPr>
      </w:pPr>
    </w:p>
    <w:p w:rsidR="00DD7297" w:rsidRPr="00CE0718" w:rsidRDefault="00DD7297" w:rsidP="00DD7297">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DD7297" w:rsidRPr="00CE0718" w:rsidRDefault="00DD7297" w:rsidP="00DD7297">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B96B81" w:rsidRPr="00CE0718" w:rsidRDefault="00B96B81" w:rsidP="00B96B81">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B96B81" w:rsidRPr="00CE0718" w:rsidRDefault="00B96B81" w:rsidP="00B96B81">
      <w:pPr>
        <w:pStyle w:val="SemEspaamento"/>
      </w:pPr>
    </w:p>
    <w:p w:rsidR="00B96B81" w:rsidRPr="00CE0718" w:rsidRDefault="00B96B81" w:rsidP="00B96B81">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B96B81" w:rsidRPr="00CE0718" w:rsidRDefault="00B96B81" w:rsidP="00B96B81">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B96B81" w:rsidRPr="00CE0718" w:rsidRDefault="00B96B81" w:rsidP="00B96B81">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B96B81" w:rsidRPr="00CE0718" w:rsidRDefault="00B96B81" w:rsidP="00B96B81">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B96B81" w:rsidRPr="00CE0718" w:rsidRDefault="00B96B81" w:rsidP="00B96B81">
      <w:pPr>
        <w:pStyle w:val="Textoembloco"/>
        <w:rPr>
          <w:rFonts w:ascii="Tahoma" w:hAnsi="Tahoma" w:cs="Tahoma"/>
          <w:sz w:val="20"/>
        </w:rPr>
      </w:pPr>
    </w:p>
    <w:p w:rsidR="00B96B81" w:rsidRPr="00CE0718" w:rsidRDefault="00B96B81" w:rsidP="00B96B81">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B96B81" w:rsidRPr="00CE0718" w:rsidRDefault="00B96B81" w:rsidP="00B96B81">
      <w:pPr>
        <w:pStyle w:val="Textoembloco"/>
        <w:rPr>
          <w:rFonts w:ascii="Tahoma" w:hAnsi="Tahoma" w:cs="Tahoma"/>
          <w:sz w:val="20"/>
        </w:rPr>
      </w:pPr>
    </w:p>
    <w:p w:rsidR="00B96B81" w:rsidRPr="00CE0718" w:rsidRDefault="00B96B81" w:rsidP="00B96B81">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B96B81" w:rsidRDefault="00B96B81" w:rsidP="00B96B81">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B96B81" w:rsidRPr="00CE0718" w:rsidRDefault="00B96B81" w:rsidP="00B96B81">
      <w:pPr>
        <w:pStyle w:val="Textoembloco"/>
        <w:rPr>
          <w:rFonts w:ascii="Tahoma" w:hAnsi="Tahoma" w:cs="Tahoma"/>
          <w:sz w:val="20"/>
        </w:rPr>
      </w:pPr>
    </w:p>
    <w:p w:rsidR="00B96B81" w:rsidRPr="00CE0718" w:rsidRDefault="00B96B81" w:rsidP="00B96B81">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B96B81" w:rsidRPr="00CE0718" w:rsidRDefault="00B96B81" w:rsidP="00B96B81">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B96B81" w:rsidRPr="00CE0718" w:rsidRDefault="00B96B81" w:rsidP="00B96B81">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B96B81" w:rsidRPr="00CE0718" w:rsidRDefault="00B96B81" w:rsidP="00B96B81">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B96B81" w:rsidRPr="00CE0718" w:rsidRDefault="00B96B81" w:rsidP="00B96B81">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B96B81" w:rsidRPr="00FF4883" w:rsidRDefault="00B96B81" w:rsidP="00B96B81">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B96B81" w:rsidRPr="00733DA6" w:rsidTr="002A640A">
        <w:tc>
          <w:tcPr>
            <w:tcW w:w="4606" w:type="dxa"/>
          </w:tcPr>
          <w:p w:rsidR="00B96B81" w:rsidRPr="00733DA6" w:rsidRDefault="00B96B81" w:rsidP="002A640A">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B96B81" w:rsidRPr="00733DA6" w:rsidRDefault="00B96B81" w:rsidP="002A640A">
            <w:pPr>
              <w:pStyle w:val="Cabealho"/>
              <w:tabs>
                <w:tab w:val="clear" w:pos="4419"/>
                <w:tab w:val="clear" w:pos="8838"/>
              </w:tabs>
              <w:jc w:val="center"/>
              <w:rPr>
                <w:rFonts w:ascii="Tahoma" w:hAnsi="Tahoma" w:cs="Tahoma"/>
                <w:b/>
                <w:i w:val="0"/>
                <w:color w:val="000000"/>
                <w:sz w:val="20"/>
                <w:u w:val="single"/>
              </w:rPr>
            </w:pPr>
          </w:p>
          <w:p w:rsidR="00B96B81" w:rsidRPr="00733DA6" w:rsidRDefault="00B96B81" w:rsidP="002A640A">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B96B81" w:rsidRPr="00733DA6" w:rsidRDefault="00B96B81" w:rsidP="002A640A">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lastRenderedPageBreak/>
              <w:t>- Pregão Presencial:- nº. 0</w:t>
            </w:r>
            <w:r w:rsidR="00B979FB">
              <w:rPr>
                <w:rFonts w:ascii="Tahoma" w:hAnsi="Tahoma" w:cs="Tahoma"/>
                <w:i w:val="0"/>
                <w:color w:val="000000"/>
                <w:sz w:val="16"/>
                <w:szCs w:val="16"/>
              </w:rPr>
              <w:t>5</w:t>
            </w:r>
            <w:r w:rsidR="00DD7297">
              <w:rPr>
                <w:rFonts w:ascii="Tahoma" w:hAnsi="Tahoma" w:cs="Tahoma"/>
                <w:i w:val="0"/>
                <w:color w:val="000000"/>
                <w:sz w:val="16"/>
                <w:szCs w:val="16"/>
              </w:rPr>
              <w:t>0</w:t>
            </w:r>
            <w:r>
              <w:rPr>
                <w:rFonts w:ascii="Tahoma" w:hAnsi="Tahoma" w:cs="Tahoma"/>
                <w:i w:val="0"/>
                <w:color w:val="000000"/>
                <w:sz w:val="16"/>
                <w:szCs w:val="16"/>
              </w:rPr>
              <w:t>/2016</w:t>
            </w:r>
            <w:r w:rsidRPr="00733DA6">
              <w:rPr>
                <w:rFonts w:ascii="Tahoma" w:hAnsi="Tahoma" w:cs="Tahoma"/>
                <w:i w:val="0"/>
                <w:color w:val="000000"/>
                <w:sz w:val="16"/>
                <w:szCs w:val="16"/>
              </w:rPr>
              <w:t>.</w:t>
            </w:r>
          </w:p>
          <w:p w:rsidR="00B96B81" w:rsidRPr="00733DA6" w:rsidRDefault="00B96B81" w:rsidP="002A640A">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B96B81" w:rsidRPr="00733DA6" w:rsidRDefault="00B96B81" w:rsidP="002A640A">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B96B81" w:rsidRPr="00733DA6" w:rsidRDefault="00B96B81" w:rsidP="002A640A">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B96B81" w:rsidRPr="00733DA6" w:rsidRDefault="00B96B81" w:rsidP="002A640A">
            <w:pPr>
              <w:pStyle w:val="SemEspaamento"/>
            </w:pPr>
          </w:p>
          <w:p w:rsidR="00B96B81" w:rsidRPr="00733DA6" w:rsidRDefault="00B96B81" w:rsidP="002A640A">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B96B81" w:rsidRPr="00733DA6" w:rsidRDefault="00B96B81" w:rsidP="002A640A">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lastRenderedPageBreak/>
              <w:t>ENVELOPE Nº 02</w:t>
            </w:r>
          </w:p>
          <w:p w:rsidR="00B96B81" w:rsidRPr="00733DA6" w:rsidRDefault="00B96B81" w:rsidP="002A640A">
            <w:pPr>
              <w:pStyle w:val="Cabealho"/>
              <w:tabs>
                <w:tab w:val="clear" w:pos="4419"/>
                <w:tab w:val="clear" w:pos="8838"/>
              </w:tabs>
              <w:jc w:val="center"/>
              <w:rPr>
                <w:rFonts w:ascii="Tahoma" w:hAnsi="Tahoma" w:cs="Tahoma"/>
                <w:b/>
                <w:i w:val="0"/>
                <w:color w:val="000000"/>
                <w:sz w:val="20"/>
                <w:u w:val="single"/>
              </w:rPr>
            </w:pPr>
          </w:p>
          <w:p w:rsidR="00B96B81" w:rsidRPr="00733DA6" w:rsidRDefault="00B96B81" w:rsidP="002A640A">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B96B81" w:rsidRPr="00733DA6" w:rsidRDefault="00B96B81" w:rsidP="002A640A">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lastRenderedPageBreak/>
              <w:t>- Pregão Presencial:- nº. 0</w:t>
            </w:r>
            <w:r w:rsidR="00B979FB">
              <w:rPr>
                <w:rFonts w:ascii="Tahoma" w:hAnsi="Tahoma" w:cs="Tahoma"/>
                <w:i w:val="0"/>
                <w:color w:val="000000"/>
                <w:sz w:val="16"/>
                <w:szCs w:val="16"/>
              </w:rPr>
              <w:t>5</w:t>
            </w:r>
            <w:r w:rsidR="00DD7297">
              <w:rPr>
                <w:rFonts w:ascii="Tahoma" w:hAnsi="Tahoma" w:cs="Tahoma"/>
                <w:i w:val="0"/>
                <w:color w:val="000000"/>
                <w:sz w:val="16"/>
                <w:szCs w:val="16"/>
              </w:rPr>
              <w:t>0</w:t>
            </w:r>
            <w:r>
              <w:rPr>
                <w:rFonts w:ascii="Tahoma" w:hAnsi="Tahoma" w:cs="Tahoma"/>
                <w:i w:val="0"/>
                <w:color w:val="000000"/>
                <w:sz w:val="16"/>
                <w:szCs w:val="16"/>
              </w:rPr>
              <w:t>/2016</w:t>
            </w:r>
            <w:r w:rsidRPr="00733DA6">
              <w:rPr>
                <w:rFonts w:ascii="Tahoma" w:hAnsi="Tahoma" w:cs="Tahoma"/>
                <w:i w:val="0"/>
                <w:color w:val="000000"/>
                <w:sz w:val="16"/>
                <w:szCs w:val="16"/>
              </w:rPr>
              <w:t>.</w:t>
            </w:r>
          </w:p>
          <w:p w:rsidR="00B96B81" w:rsidRPr="00733DA6" w:rsidRDefault="00B96B81" w:rsidP="002A640A">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B96B81" w:rsidRPr="00733DA6" w:rsidRDefault="00B96B81" w:rsidP="002A640A">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B96B81" w:rsidRPr="00733DA6" w:rsidRDefault="00B96B81" w:rsidP="002A640A">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B96B81" w:rsidRPr="00733DA6" w:rsidRDefault="00B96B81" w:rsidP="002A640A">
            <w:pPr>
              <w:pStyle w:val="SemEspaamento"/>
            </w:pPr>
          </w:p>
          <w:p w:rsidR="00B96B81" w:rsidRPr="00733DA6" w:rsidRDefault="00B96B81" w:rsidP="002A640A">
            <w:pPr>
              <w:ind w:right="-376"/>
              <w:jc w:val="center"/>
              <w:rPr>
                <w:rFonts w:ascii="Tahoma" w:hAnsi="Tahoma" w:cs="Tahoma"/>
                <w:color w:val="000000"/>
                <w:sz w:val="20"/>
              </w:rPr>
            </w:pPr>
            <w:r w:rsidRPr="00733DA6">
              <w:rPr>
                <w:rFonts w:ascii="Tahoma" w:hAnsi="Tahoma" w:cs="Tahoma"/>
                <w:b/>
                <w:color w:val="000000"/>
                <w:sz w:val="20"/>
              </w:rPr>
              <w:t>DOCUMENTAÇÃO</w:t>
            </w:r>
          </w:p>
        </w:tc>
      </w:tr>
    </w:tbl>
    <w:p w:rsidR="00B96B81" w:rsidRPr="005172A4" w:rsidRDefault="00B96B81" w:rsidP="00B96B81">
      <w:pPr>
        <w:pStyle w:val="Textoembloco"/>
        <w:rPr>
          <w:rFonts w:ascii="Tahoma" w:hAnsi="Tahoma" w:cs="Tahoma"/>
          <w:color w:val="000000"/>
          <w:sz w:val="20"/>
        </w:rPr>
      </w:pPr>
    </w:p>
    <w:p w:rsidR="00B96B81" w:rsidRPr="00CE0718" w:rsidRDefault="00B96B81" w:rsidP="00B96B81">
      <w:pPr>
        <w:ind w:left="709" w:right="-376" w:hanging="709"/>
        <w:jc w:val="both"/>
        <w:rPr>
          <w:rFonts w:ascii="Tahoma" w:hAnsi="Tahoma" w:cs="Tahoma"/>
          <w:sz w:val="20"/>
        </w:rPr>
      </w:pPr>
      <w:r w:rsidRPr="005172A4">
        <w:rPr>
          <w:rFonts w:ascii="Tahoma" w:hAnsi="Tahoma" w:cs="Tahoma"/>
          <w:color w:val="000000"/>
          <w:sz w:val="20"/>
        </w:rPr>
        <w:t xml:space="preserve"> </w:t>
      </w: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B96B81" w:rsidRPr="00CE0718" w:rsidRDefault="00B96B81" w:rsidP="00B96B81">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96B81" w:rsidRPr="00CE0718" w:rsidRDefault="00B96B81" w:rsidP="00B96B81">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B96B81" w:rsidRPr="00CE0718" w:rsidRDefault="00B96B81" w:rsidP="00B96B81">
      <w:pPr>
        <w:pStyle w:val="SemEspaamento"/>
      </w:pPr>
    </w:p>
    <w:p w:rsidR="00B96B81" w:rsidRPr="00CE0718" w:rsidRDefault="00B96B81" w:rsidP="00B96B81">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B96B81" w:rsidRPr="00CE0718" w:rsidRDefault="00B96B81" w:rsidP="00B96B81">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B96B81" w:rsidRPr="00CE0718" w:rsidRDefault="00B96B81" w:rsidP="00B96B81">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B96B81" w:rsidRPr="00CE0718" w:rsidRDefault="00B96B81" w:rsidP="00B96B81">
      <w:pPr>
        <w:pStyle w:val="SemEspaamento"/>
      </w:pPr>
    </w:p>
    <w:p w:rsidR="00B96B81" w:rsidRPr="00CE0718" w:rsidRDefault="00B96B81" w:rsidP="00B96B81">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B96B81" w:rsidRPr="00CE0718" w:rsidRDefault="00B96B81" w:rsidP="00B96B81">
      <w:pPr>
        <w:pStyle w:val="PargrafodaLista"/>
        <w:rPr>
          <w:rFonts w:ascii="Tahoma" w:hAnsi="Tahoma" w:cs="Tahoma"/>
          <w:sz w:val="20"/>
        </w:rPr>
      </w:pPr>
    </w:p>
    <w:p w:rsidR="00B96B81" w:rsidRPr="00CE0718" w:rsidRDefault="00B96B81" w:rsidP="00B96B81">
      <w:pPr>
        <w:widowControl w:val="0"/>
        <w:numPr>
          <w:ilvl w:val="0"/>
          <w:numId w:val="1"/>
        </w:numPr>
        <w:spacing w:after="0" w:line="240" w:lineRule="auto"/>
        <w:ind w:right="-376"/>
        <w:jc w:val="both"/>
        <w:rPr>
          <w:rFonts w:ascii="Tahoma" w:hAnsi="Tahoma" w:cs="Tahoma"/>
          <w:b/>
          <w:sz w:val="20"/>
        </w:rPr>
      </w:pPr>
      <w:r w:rsidRPr="00CE0718">
        <w:rPr>
          <w:rFonts w:ascii="Tahoma" w:hAnsi="Tahoma" w:cs="Tahoma"/>
          <w:b/>
          <w:sz w:val="20"/>
        </w:rPr>
        <w:t>Marca dos produtos;</w:t>
      </w:r>
    </w:p>
    <w:p w:rsidR="00B96B81" w:rsidRPr="00CE0718" w:rsidRDefault="00B96B81" w:rsidP="00B96B81">
      <w:pPr>
        <w:pStyle w:val="PargrafodaLista"/>
        <w:rPr>
          <w:rFonts w:ascii="Tahoma" w:hAnsi="Tahoma" w:cs="Tahoma"/>
          <w:b/>
          <w:sz w:val="20"/>
        </w:rPr>
      </w:pPr>
    </w:p>
    <w:p w:rsidR="00B96B81" w:rsidRPr="00CE0718" w:rsidRDefault="00B96B81" w:rsidP="00B96B81">
      <w:pPr>
        <w:widowControl w:val="0"/>
        <w:numPr>
          <w:ilvl w:val="0"/>
          <w:numId w:val="1"/>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B96B81" w:rsidRPr="00CE0718" w:rsidRDefault="00B96B81" w:rsidP="00B96B81">
      <w:pPr>
        <w:pStyle w:val="SemEspaamento"/>
      </w:pPr>
    </w:p>
    <w:p w:rsidR="00B96B81" w:rsidRPr="00CE0718" w:rsidRDefault="00B96B81" w:rsidP="00B96B81">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96B81" w:rsidRPr="00CE0718" w:rsidRDefault="00B96B81" w:rsidP="00B96B81">
      <w:pPr>
        <w:pStyle w:val="SemEspaamento"/>
      </w:pPr>
    </w:p>
    <w:p w:rsidR="00B96B81" w:rsidRPr="00CE0718" w:rsidRDefault="00B96B81" w:rsidP="00B96B81">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B96B81" w:rsidRPr="00CE0718" w:rsidRDefault="00B96B81" w:rsidP="00B96B81">
      <w:pPr>
        <w:pStyle w:val="SemEspaamento"/>
      </w:pPr>
    </w:p>
    <w:p w:rsidR="00B96B81" w:rsidRPr="00CE0718" w:rsidRDefault="00B96B81" w:rsidP="00B96B81">
      <w:pPr>
        <w:widowControl w:val="0"/>
        <w:numPr>
          <w:ilvl w:val="0"/>
          <w:numId w:val="1"/>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96B81" w:rsidRPr="00CE0718" w:rsidRDefault="00B96B81" w:rsidP="00B96B81">
      <w:pPr>
        <w:pStyle w:val="PargrafodaLista"/>
        <w:rPr>
          <w:rFonts w:ascii="Bookman Old Style" w:eastAsiaTheme="minorHAnsi" w:hAnsi="Bookman Old Style" w:cs="Bookman Old Style"/>
          <w:lang w:eastAsia="en-US"/>
        </w:rPr>
      </w:pPr>
    </w:p>
    <w:p w:rsidR="00B96B81" w:rsidRPr="00CE0718" w:rsidRDefault="00B96B81" w:rsidP="00B96B81">
      <w:pPr>
        <w:widowControl w:val="0"/>
        <w:numPr>
          <w:ilvl w:val="0"/>
          <w:numId w:val="1"/>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B96B81" w:rsidRPr="00CE0718" w:rsidRDefault="00B96B81" w:rsidP="00B96B81">
      <w:pPr>
        <w:pStyle w:val="SemEspaamento"/>
      </w:pPr>
    </w:p>
    <w:p w:rsidR="00B96B81" w:rsidRDefault="00B96B81" w:rsidP="00B96B81">
      <w:pPr>
        <w:widowControl w:val="0"/>
        <w:numPr>
          <w:ilvl w:val="0"/>
          <w:numId w:val="1"/>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sidR="00DD7297">
        <w:rPr>
          <w:rFonts w:ascii="Tahoma" w:hAnsi="Tahoma" w:cs="Tahoma"/>
          <w:sz w:val="20"/>
        </w:rPr>
        <w:t>2</w:t>
      </w:r>
      <w:r>
        <w:rPr>
          <w:rFonts w:ascii="Tahoma" w:hAnsi="Tahoma" w:cs="Tahoma"/>
          <w:sz w:val="20"/>
        </w:rPr>
        <w:t>0 (</w:t>
      </w:r>
      <w:r w:rsidR="00DD7297">
        <w:rPr>
          <w:rFonts w:ascii="Tahoma" w:hAnsi="Tahoma" w:cs="Tahoma"/>
          <w:sz w:val="20"/>
        </w:rPr>
        <w:t>vinte</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B96B81" w:rsidRDefault="00B96B81" w:rsidP="00B96B81">
      <w:pPr>
        <w:pStyle w:val="PargrafodaLista"/>
        <w:rPr>
          <w:rFonts w:ascii="Tahoma" w:hAnsi="Tahoma" w:cs="Tahoma"/>
          <w:sz w:val="20"/>
        </w:rPr>
      </w:pPr>
    </w:p>
    <w:p w:rsidR="00B96B81" w:rsidRPr="00CE0718" w:rsidRDefault="00B96B81" w:rsidP="00B96B81">
      <w:pPr>
        <w:widowControl w:val="0"/>
        <w:spacing w:after="0" w:line="240" w:lineRule="auto"/>
        <w:ind w:left="360" w:right="-376"/>
        <w:jc w:val="both"/>
        <w:rPr>
          <w:rFonts w:ascii="Tahoma" w:hAnsi="Tahoma" w:cs="Tahoma"/>
          <w:sz w:val="20"/>
        </w:rPr>
      </w:pPr>
    </w:p>
    <w:p w:rsidR="00B96B81" w:rsidRPr="00CE0718" w:rsidRDefault="00B96B81" w:rsidP="00B96B81">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B96B81" w:rsidRPr="00CE0718" w:rsidRDefault="00B96B81" w:rsidP="00B96B81">
      <w:pPr>
        <w:pStyle w:val="PargrafodaLista"/>
        <w:numPr>
          <w:ilvl w:val="0"/>
          <w:numId w:val="2"/>
        </w:numPr>
        <w:ind w:right="-376"/>
        <w:jc w:val="both"/>
        <w:rPr>
          <w:rFonts w:ascii="Tahoma" w:hAnsi="Tahoma" w:cs="Tahoma"/>
          <w:sz w:val="20"/>
        </w:rPr>
      </w:pPr>
      <w:r w:rsidRPr="00CE0718">
        <w:rPr>
          <w:rFonts w:ascii="Tahoma" w:hAnsi="Tahoma" w:cs="Tahoma"/>
          <w:sz w:val="20"/>
        </w:rPr>
        <w:lastRenderedPageBreak/>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B96B81" w:rsidRPr="00CE0718" w:rsidRDefault="00B96B81" w:rsidP="00B96B81">
      <w:pPr>
        <w:pStyle w:val="PargrafodaLista"/>
        <w:ind w:right="-376"/>
        <w:jc w:val="both"/>
        <w:rPr>
          <w:rFonts w:ascii="Tahoma" w:hAnsi="Tahoma" w:cs="Tahoma"/>
          <w:sz w:val="20"/>
        </w:rPr>
      </w:pPr>
    </w:p>
    <w:p w:rsidR="00B96B81" w:rsidRPr="00CE0718" w:rsidRDefault="00B96B81" w:rsidP="00B96B81">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B96B81" w:rsidRPr="00CE0718" w:rsidRDefault="00B96B81" w:rsidP="00B96B81">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B96B81" w:rsidRPr="00CE0718" w:rsidRDefault="00B96B81" w:rsidP="00B96B81">
      <w:pPr>
        <w:pStyle w:val="SemEspaamento"/>
      </w:pPr>
    </w:p>
    <w:p w:rsidR="00B96B81" w:rsidRPr="00CE0718" w:rsidRDefault="00B96B81" w:rsidP="00B96B81">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B96B81" w:rsidRPr="00CE0718" w:rsidRDefault="00B96B81" w:rsidP="00B96B81">
      <w:pPr>
        <w:pStyle w:val="SemEspaamento"/>
      </w:pPr>
    </w:p>
    <w:p w:rsidR="00B96B81" w:rsidRPr="00CE0718" w:rsidRDefault="00B96B81" w:rsidP="00B96B81">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B96B81" w:rsidRPr="00CE0718" w:rsidRDefault="00B96B81" w:rsidP="00B96B81">
      <w:pPr>
        <w:pStyle w:val="SemEspaamento"/>
      </w:pPr>
    </w:p>
    <w:p w:rsidR="00B96B81" w:rsidRPr="00CE0718" w:rsidRDefault="00B96B81" w:rsidP="00B96B81">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B96B81" w:rsidRPr="00CE0718" w:rsidRDefault="00B96B81" w:rsidP="00B96B81">
      <w:pPr>
        <w:pStyle w:val="SemEspaamento"/>
      </w:pPr>
    </w:p>
    <w:p w:rsidR="00B96B81" w:rsidRPr="00CE0718" w:rsidRDefault="00B96B81" w:rsidP="00B96B81">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96B81" w:rsidRPr="00CE0718" w:rsidRDefault="00B96B81" w:rsidP="00B96B81">
      <w:pPr>
        <w:pStyle w:val="Textoembloco"/>
        <w:rPr>
          <w:rFonts w:ascii="Tahoma" w:hAnsi="Tahoma" w:cs="Tahoma"/>
          <w:sz w:val="20"/>
        </w:rPr>
      </w:pPr>
    </w:p>
    <w:p w:rsidR="00B96B81" w:rsidRPr="00CE0718" w:rsidRDefault="00B96B81" w:rsidP="00B96B81">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B96B81" w:rsidRPr="00CE0718" w:rsidRDefault="00B96B81" w:rsidP="00B96B81">
      <w:pPr>
        <w:pStyle w:val="Textoembloco"/>
        <w:rPr>
          <w:rFonts w:ascii="Tahoma" w:hAnsi="Tahoma" w:cs="Tahoma"/>
          <w:sz w:val="20"/>
        </w:rPr>
      </w:pPr>
    </w:p>
    <w:p w:rsidR="00B96B81" w:rsidRPr="00CE0718" w:rsidRDefault="00B96B81" w:rsidP="00B96B81">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B96B81" w:rsidRPr="00CE0718" w:rsidRDefault="00B96B81" w:rsidP="00B96B81">
      <w:pPr>
        <w:pStyle w:val="Textoembloco"/>
        <w:rPr>
          <w:rFonts w:ascii="Tahoma" w:hAnsi="Tahoma" w:cs="Tahoma"/>
          <w:sz w:val="20"/>
        </w:rPr>
      </w:pPr>
    </w:p>
    <w:p w:rsidR="00B96B81" w:rsidRPr="00CE0718" w:rsidRDefault="00B96B81" w:rsidP="00B96B81">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B96B81" w:rsidRPr="00CE0718" w:rsidRDefault="00B96B81" w:rsidP="00B96B81">
      <w:pPr>
        <w:ind w:left="709" w:right="-376" w:hanging="709"/>
        <w:jc w:val="both"/>
        <w:rPr>
          <w:rFonts w:ascii="Tahoma" w:hAnsi="Tahoma" w:cs="Tahoma"/>
          <w:sz w:val="20"/>
        </w:rPr>
      </w:pPr>
    </w:p>
    <w:p w:rsidR="00B96B81" w:rsidRPr="00CE0718" w:rsidRDefault="00B96B81" w:rsidP="00B96B81">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B96B81" w:rsidRDefault="00B96B81" w:rsidP="00B96B81">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B96B81" w:rsidRPr="00CE0718" w:rsidRDefault="00B96B81" w:rsidP="00B96B81">
      <w:pPr>
        <w:pStyle w:val="Textoembloco"/>
        <w:rPr>
          <w:rFonts w:ascii="Tahoma" w:hAnsi="Tahoma" w:cs="Tahoma"/>
          <w:sz w:val="20"/>
        </w:rPr>
      </w:pPr>
    </w:p>
    <w:p w:rsidR="00B96B81" w:rsidRPr="00CE0718" w:rsidRDefault="00B96B81" w:rsidP="00B96B81">
      <w:pPr>
        <w:pStyle w:val="Textoembloco"/>
        <w:ind w:left="0" w:firstLine="0"/>
        <w:rPr>
          <w:rFonts w:ascii="Tahoma" w:hAnsi="Tahoma" w:cs="Tahoma"/>
          <w:sz w:val="20"/>
        </w:rPr>
      </w:pPr>
      <w:r>
        <w:rPr>
          <w:rFonts w:ascii="Tahoma" w:hAnsi="Tahoma" w:cs="Tahoma"/>
          <w:sz w:val="20"/>
        </w:rPr>
        <w:t xml:space="preserve">b) </w:t>
      </w: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B96B81" w:rsidRPr="00CE0718" w:rsidRDefault="00B96B81" w:rsidP="00B96B81">
      <w:pPr>
        <w:pStyle w:val="SemEspaamento"/>
      </w:pPr>
      <w:r w:rsidRPr="00CE0718">
        <w:t xml:space="preserve"> </w:t>
      </w:r>
    </w:p>
    <w:p w:rsidR="00B96B81" w:rsidRPr="00CE0718" w:rsidRDefault="00B96B81" w:rsidP="00B96B81">
      <w:pPr>
        <w:pStyle w:val="Textoembloco"/>
        <w:ind w:left="0" w:firstLine="0"/>
        <w:rPr>
          <w:rFonts w:ascii="Tahoma" w:hAnsi="Tahoma" w:cs="Tahoma"/>
          <w:sz w:val="20"/>
        </w:rPr>
      </w:pPr>
      <w:r>
        <w:rPr>
          <w:rFonts w:ascii="Tahoma" w:hAnsi="Tahoma" w:cs="Tahoma"/>
          <w:sz w:val="20"/>
        </w:rPr>
        <w:t xml:space="preserve">c) </w:t>
      </w:r>
      <w:r w:rsidRPr="00CE0718">
        <w:rPr>
          <w:rFonts w:ascii="Tahoma" w:hAnsi="Tahoma" w:cs="Tahoma"/>
          <w:sz w:val="20"/>
        </w:rPr>
        <w:t>Certidão de regularidade de débito com as Fazendas Federal, Estadual e Municipal, da sede ou do domicílio da licitante ou outra prova equivalente, na forma da Lei;</w:t>
      </w:r>
    </w:p>
    <w:p w:rsidR="00B96B81" w:rsidRPr="00CE0718" w:rsidRDefault="00B96B81" w:rsidP="00B96B81">
      <w:pPr>
        <w:pStyle w:val="Textoembloco"/>
        <w:ind w:left="0" w:firstLine="0"/>
        <w:rPr>
          <w:rFonts w:ascii="Tahoma" w:hAnsi="Tahoma" w:cs="Tahoma"/>
          <w:sz w:val="20"/>
        </w:rPr>
      </w:pPr>
    </w:p>
    <w:p w:rsidR="00B96B81" w:rsidRPr="00CE0718" w:rsidRDefault="00B96B81" w:rsidP="00B96B81">
      <w:pPr>
        <w:pStyle w:val="Textoembloco"/>
        <w:ind w:left="0" w:firstLine="0"/>
        <w:rPr>
          <w:rFonts w:ascii="Tahoma" w:hAnsi="Tahoma" w:cs="Tahoma"/>
          <w:sz w:val="20"/>
        </w:rPr>
      </w:pPr>
      <w:r>
        <w:rPr>
          <w:rFonts w:ascii="Tahoma" w:hAnsi="Tahoma" w:cs="Tahoma"/>
          <w:sz w:val="20"/>
        </w:rPr>
        <w:t xml:space="preserve">d) </w:t>
      </w:r>
      <w:r w:rsidRPr="00CE0718">
        <w:rPr>
          <w:rFonts w:ascii="Tahoma" w:hAnsi="Tahoma" w:cs="Tahoma"/>
          <w:sz w:val="20"/>
        </w:rPr>
        <w:t>Certidão de regularidade de débito junto ao Sistema de Seguridade Social (INSS), ao Fundo de Garantia por Tempo de Serviço (FGTS), à Secretaria da Receita Federal;</w:t>
      </w:r>
    </w:p>
    <w:p w:rsidR="00B96B81" w:rsidRPr="00CE0718" w:rsidRDefault="00B96B81" w:rsidP="00B96B81">
      <w:pPr>
        <w:pStyle w:val="Textoembloco"/>
        <w:ind w:left="0" w:firstLine="0"/>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B96B81" w:rsidRPr="00CE0718" w:rsidRDefault="00B96B81" w:rsidP="00B96B81">
      <w:pPr>
        <w:pStyle w:val="PargrafodaLista"/>
        <w:rPr>
          <w:rFonts w:ascii="Tahoma" w:hAnsi="Tahoma" w:cs="Tahoma"/>
          <w:sz w:val="20"/>
        </w:rPr>
      </w:pPr>
    </w:p>
    <w:p w:rsidR="00B96B81" w:rsidRPr="00CE0718" w:rsidRDefault="00B96B81" w:rsidP="00B96B81">
      <w:pPr>
        <w:pStyle w:val="Textoembloco"/>
        <w:ind w:left="0" w:firstLine="0"/>
        <w:rPr>
          <w:rFonts w:ascii="Tahoma" w:hAnsi="Tahoma" w:cs="Tahoma"/>
          <w:sz w:val="20"/>
        </w:rPr>
      </w:pPr>
      <w:r>
        <w:rPr>
          <w:rFonts w:ascii="Tahoma" w:hAnsi="Tahoma" w:cs="Tahoma"/>
          <w:sz w:val="20"/>
        </w:rPr>
        <w:t xml:space="preserve">e) </w:t>
      </w:r>
      <w:r w:rsidRPr="00CE0718">
        <w:rPr>
          <w:rFonts w:ascii="Tahoma" w:hAnsi="Tahoma" w:cs="Tahoma"/>
          <w:sz w:val="20"/>
        </w:rPr>
        <w:t>Alvará de funcionamento;</w:t>
      </w:r>
    </w:p>
    <w:p w:rsidR="00B96B81" w:rsidRPr="00CE0718" w:rsidRDefault="00B96B81" w:rsidP="00B96B81">
      <w:pPr>
        <w:pStyle w:val="PargrafodaLista"/>
        <w:rPr>
          <w:rFonts w:ascii="Tahoma" w:hAnsi="Tahoma" w:cs="Tahoma"/>
          <w:sz w:val="20"/>
        </w:rPr>
      </w:pPr>
    </w:p>
    <w:p w:rsidR="00B96B81" w:rsidRPr="00CE0718" w:rsidRDefault="00B96B81" w:rsidP="00B96B81">
      <w:pPr>
        <w:pStyle w:val="Textoembloco"/>
        <w:ind w:left="0" w:firstLine="0"/>
        <w:rPr>
          <w:rFonts w:ascii="Tahoma" w:hAnsi="Tahoma" w:cs="Tahoma"/>
          <w:sz w:val="18"/>
          <w:szCs w:val="18"/>
        </w:rPr>
      </w:pPr>
      <w:r>
        <w:rPr>
          <w:rFonts w:ascii="Tahoma" w:hAnsi="Tahoma" w:cs="Tahoma"/>
          <w:sz w:val="20"/>
        </w:rPr>
        <w:t xml:space="preserve">f) </w:t>
      </w:r>
      <w:r w:rsidRPr="00CE0718">
        <w:rPr>
          <w:rFonts w:ascii="Tahoma" w:hAnsi="Tahoma" w:cs="Tahoma"/>
          <w:sz w:val="20"/>
        </w:rPr>
        <w:t>Certidão Negativa de Débitos Trabalhistas (CNDT);</w:t>
      </w:r>
    </w:p>
    <w:p w:rsidR="00B96B81" w:rsidRPr="00CE0718" w:rsidRDefault="00B96B81" w:rsidP="00B96B81">
      <w:pPr>
        <w:pStyle w:val="PargrafodaLista"/>
        <w:rPr>
          <w:rFonts w:ascii="Tahoma" w:eastAsiaTheme="minorHAnsi" w:hAnsi="Tahoma" w:cs="Tahoma"/>
          <w:sz w:val="20"/>
          <w:lang w:eastAsia="en-US"/>
        </w:rPr>
      </w:pPr>
    </w:p>
    <w:p w:rsidR="00B96B81" w:rsidRPr="00CE0718" w:rsidRDefault="00B96B81" w:rsidP="00B96B81">
      <w:pPr>
        <w:pStyle w:val="Textoembloco"/>
        <w:ind w:left="0" w:firstLine="0"/>
        <w:rPr>
          <w:rFonts w:ascii="Tahoma" w:hAnsi="Tahoma" w:cs="Tahoma"/>
          <w:sz w:val="18"/>
          <w:szCs w:val="18"/>
        </w:rPr>
      </w:pPr>
      <w:r>
        <w:rPr>
          <w:rFonts w:ascii="Tahoma" w:eastAsiaTheme="minorHAnsi" w:hAnsi="Tahoma" w:cs="Tahoma"/>
          <w:sz w:val="20"/>
          <w:lang w:eastAsia="en-US"/>
        </w:rPr>
        <w:t xml:space="preserve">g) </w:t>
      </w: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B96B81" w:rsidRDefault="00B96B81" w:rsidP="00B96B81">
      <w:pPr>
        <w:pStyle w:val="Textoembloco"/>
        <w:ind w:left="720" w:firstLine="0"/>
        <w:rPr>
          <w:rFonts w:ascii="Tahoma" w:hAnsi="Tahoma" w:cs="Tahoma"/>
          <w:color w:val="000000"/>
          <w:sz w:val="20"/>
        </w:rPr>
      </w:pPr>
    </w:p>
    <w:p w:rsidR="00B96B81" w:rsidRPr="00B13751" w:rsidRDefault="00B96B81" w:rsidP="00B96B81">
      <w:pPr>
        <w:pStyle w:val="Textoembloco"/>
        <w:ind w:left="0" w:firstLine="0"/>
        <w:rPr>
          <w:rFonts w:ascii="Tahoma" w:hAnsi="Tahoma" w:cs="Tahoma"/>
          <w:color w:val="000000"/>
          <w:sz w:val="20"/>
        </w:rPr>
      </w:pPr>
      <w:r>
        <w:rPr>
          <w:rFonts w:ascii="Tahoma" w:hAnsi="Tahoma" w:cs="Tahoma"/>
          <w:color w:val="000000"/>
          <w:sz w:val="20"/>
        </w:rPr>
        <w:t xml:space="preserve">h) </w:t>
      </w:r>
      <w:r w:rsidRPr="00B13751">
        <w:rPr>
          <w:rFonts w:ascii="Tahoma" w:hAnsi="Tahoma" w:cs="Tahoma"/>
          <w:color w:val="000000"/>
          <w:sz w:val="20"/>
        </w:rPr>
        <w:t>Licença Sanitária.</w:t>
      </w:r>
    </w:p>
    <w:p w:rsidR="00B96B81" w:rsidRPr="005172A4" w:rsidRDefault="00B96B81" w:rsidP="00B96B81">
      <w:pPr>
        <w:pStyle w:val="Textoembloco"/>
        <w:ind w:left="720" w:firstLine="0"/>
        <w:rPr>
          <w:rFonts w:ascii="Tahoma" w:hAnsi="Tahoma" w:cs="Tahoma"/>
          <w:color w:val="000000"/>
          <w:sz w:val="20"/>
        </w:rPr>
      </w:pPr>
    </w:p>
    <w:p w:rsidR="00B96B81" w:rsidRPr="005172A4" w:rsidRDefault="00B96B81" w:rsidP="00B96B81">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B96B81" w:rsidRPr="005172A4" w:rsidRDefault="00B96B81" w:rsidP="00B96B81">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B96B81" w:rsidRDefault="00B96B81" w:rsidP="00B96B81">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B96B81" w:rsidRPr="005172A4" w:rsidRDefault="00B96B81" w:rsidP="00B96B81">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96B81" w:rsidRPr="005172A4" w:rsidRDefault="00B96B81" w:rsidP="00B96B81">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B96B81" w:rsidRPr="005172A4" w:rsidRDefault="00B96B81" w:rsidP="00B96B81">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B96B81" w:rsidRPr="005172A4" w:rsidRDefault="00B96B81" w:rsidP="00B96B81">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B96B81" w:rsidRPr="005172A4" w:rsidRDefault="00B96B81" w:rsidP="00B96B81">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B96B81" w:rsidRPr="005172A4" w:rsidRDefault="00B96B81" w:rsidP="00B96B81">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B96B81" w:rsidRPr="005172A4" w:rsidRDefault="00B96B81" w:rsidP="00B96B81">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B96B81" w:rsidRPr="005172A4" w:rsidRDefault="00B96B81" w:rsidP="00B96B81">
      <w:pPr>
        <w:ind w:right="-376"/>
        <w:jc w:val="both"/>
        <w:rPr>
          <w:rFonts w:ascii="Tahoma" w:hAnsi="Tahoma" w:cs="Tahoma"/>
          <w:color w:val="000000"/>
          <w:sz w:val="20"/>
        </w:rPr>
      </w:pPr>
    </w:p>
    <w:p w:rsidR="00B96B81" w:rsidRDefault="00B96B81" w:rsidP="00B96B81">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96B81" w:rsidRPr="005172A4" w:rsidRDefault="00B96B81" w:rsidP="00B96B81">
      <w:pPr>
        <w:widowControl w:val="0"/>
        <w:spacing w:after="0" w:line="240" w:lineRule="auto"/>
        <w:ind w:left="720" w:right="-376"/>
        <w:jc w:val="both"/>
        <w:rPr>
          <w:rFonts w:ascii="Tahoma" w:hAnsi="Tahoma" w:cs="Tahoma"/>
          <w:color w:val="000000"/>
          <w:sz w:val="20"/>
        </w:rPr>
      </w:pPr>
    </w:p>
    <w:p w:rsidR="00B96B81" w:rsidRDefault="00B96B81" w:rsidP="00B96B81">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B96B81" w:rsidRDefault="00B96B81" w:rsidP="00B96B81">
      <w:pPr>
        <w:ind w:left="709" w:right="-376" w:hanging="709"/>
        <w:jc w:val="both"/>
        <w:rPr>
          <w:rFonts w:ascii="Tahoma" w:hAnsi="Tahoma" w:cs="Tahoma"/>
          <w:color w:val="000000"/>
          <w:sz w:val="20"/>
        </w:rPr>
      </w:pPr>
    </w:p>
    <w:p w:rsidR="00B96B81" w:rsidRPr="005172A4" w:rsidRDefault="00B96B81" w:rsidP="00B96B81">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B96B81" w:rsidRPr="005172A4" w:rsidRDefault="00B96B81" w:rsidP="00B96B81">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B96B81" w:rsidRPr="005172A4" w:rsidRDefault="00B96B81" w:rsidP="00B96B81">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B96B81" w:rsidRPr="005172A4" w:rsidRDefault="00B96B81" w:rsidP="00B96B81">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B96B81" w:rsidRPr="005172A4" w:rsidRDefault="00B96B81" w:rsidP="00B96B81">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B96B81" w:rsidRDefault="00B96B81" w:rsidP="00B96B81">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B96B81" w:rsidRPr="005172A4" w:rsidRDefault="00B96B81" w:rsidP="00B96B81">
      <w:pPr>
        <w:pStyle w:val="Textoembloco"/>
        <w:rPr>
          <w:rFonts w:ascii="Tahoma" w:hAnsi="Tahoma" w:cs="Tahoma"/>
          <w:b/>
          <w:color w:val="000000"/>
          <w:sz w:val="20"/>
        </w:rPr>
      </w:pPr>
    </w:p>
    <w:p w:rsidR="00B96B81" w:rsidRPr="005172A4" w:rsidRDefault="00B96B81" w:rsidP="00B96B81">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B96B81" w:rsidRPr="005172A4" w:rsidRDefault="00B96B81" w:rsidP="00B96B81">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B96B81" w:rsidRPr="005172A4" w:rsidRDefault="00B96B81" w:rsidP="00B96B81">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B96B81" w:rsidRPr="005172A4" w:rsidRDefault="00B96B81" w:rsidP="00B96B81">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B96B81" w:rsidRDefault="00B96B81" w:rsidP="00B96B81">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B96B81" w:rsidRPr="005172A4" w:rsidRDefault="00B96B81" w:rsidP="00B96B81">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r>
        <w:rPr>
          <w:rFonts w:ascii="Tahoma" w:hAnsi="Tahoma" w:cs="Tahoma"/>
          <w:color w:val="000000"/>
          <w:sz w:val="20"/>
        </w:rPr>
        <w:t xml:space="preserve"> </w:t>
      </w:r>
      <w:r w:rsidRPr="005172A4">
        <w:rPr>
          <w:rFonts w:ascii="Tahoma" w:hAnsi="Tahoma" w:cs="Tahoma"/>
          <w:color w:val="000000"/>
          <w:sz w:val="20"/>
        </w:rPr>
        <w:t>Substituição e apresentação de documentos, ou.</w:t>
      </w:r>
    </w:p>
    <w:p w:rsidR="00B96B81" w:rsidRPr="005172A4" w:rsidRDefault="00B96B81" w:rsidP="00B96B81">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B96B81" w:rsidRPr="005172A4" w:rsidRDefault="00B96B81" w:rsidP="00B96B81">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B96B81" w:rsidRPr="005172A4" w:rsidRDefault="00B96B81" w:rsidP="00B96B81">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B96B81" w:rsidRDefault="00B96B81" w:rsidP="00B96B81">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B96B81" w:rsidRPr="005172A4" w:rsidRDefault="00B96B81" w:rsidP="00B96B81">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B96B81" w:rsidRPr="005172A4" w:rsidRDefault="00B96B81" w:rsidP="00B96B81">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96B81" w:rsidRPr="00AD1C45" w:rsidRDefault="00B96B81" w:rsidP="00B96B81">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B96B81" w:rsidRPr="005172A4" w:rsidRDefault="00B96B81" w:rsidP="00B96B81">
      <w:pPr>
        <w:pStyle w:val="SemEspaamento"/>
      </w:pPr>
    </w:p>
    <w:p w:rsidR="00B96B81" w:rsidRPr="005172A4" w:rsidRDefault="00B96B81" w:rsidP="00B96B81">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w:t>
      </w:r>
      <w:r w:rsidRPr="005172A4">
        <w:rPr>
          <w:rFonts w:ascii="Tahoma" w:hAnsi="Tahoma" w:cs="Tahoma"/>
          <w:color w:val="000000"/>
          <w:sz w:val="20"/>
        </w:rPr>
        <w:lastRenderedPageBreak/>
        <w:t>que começarão a correr no término do prazo do recorrente, sendo-lhes assegurada vista imediata dos autos.</w:t>
      </w:r>
    </w:p>
    <w:p w:rsidR="00B96B81" w:rsidRDefault="00B96B81" w:rsidP="00B96B81">
      <w:pPr>
        <w:pStyle w:val="SemEspaamento"/>
      </w:pPr>
    </w:p>
    <w:p w:rsidR="00B96B81" w:rsidRPr="005172A4" w:rsidRDefault="00B96B81" w:rsidP="00B96B81">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B96B81" w:rsidRPr="005172A4" w:rsidRDefault="00B96B81" w:rsidP="00B96B81">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B96B81" w:rsidRPr="005172A4" w:rsidRDefault="00B96B81" w:rsidP="00B96B81">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B96B81" w:rsidRDefault="00B96B81" w:rsidP="00B96B81">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B96B81" w:rsidRDefault="00B96B81" w:rsidP="00B96B81">
      <w:pPr>
        <w:pStyle w:val="Textoembloco"/>
        <w:rPr>
          <w:rFonts w:ascii="Tahoma" w:hAnsi="Tahoma" w:cs="Tahoma"/>
          <w:color w:val="000000"/>
          <w:sz w:val="20"/>
        </w:rPr>
      </w:pPr>
    </w:p>
    <w:p w:rsidR="00B96B81" w:rsidRDefault="00B96B81" w:rsidP="00B96B81">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B96B81" w:rsidRPr="00B0462D" w:rsidRDefault="00B96B81" w:rsidP="00B96B81">
      <w:pPr>
        <w:pStyle w:val="PargrafodaLista"/>
        <w:numPr>
          <w:ilvl w:val="0"/>
          <w:numId w:val="3"/>
        </w:numPr>
        <w:tabs>
          <w:tab w:val="num" w:pos="720"/>
        </w:tabs>
        <w:ind w:right="-376"/>
        <w:jc w:val="both"/>
        <w:rPr>
          <w:rFonts w:ascii="Tahoma" w:hAnsi="Tahoma" w:cs="Tahoma"/>
          <w:color w:val="000000"/>
          <w:sz w:val="20"/>
        </w:rPr>
      </w:pPr>
      <w:r w:rsidRPr="00B0462D">
        <w:rPr>
          <w:rFonts w:ascii="Tahoma" w:hAnsi="Tahoma" w:cs="Tahoma"/>
          <w:color w:val="000000"/>
          <w:sz w:val="20"/>
        </w:rPr>
        <w:t>Os produtos</w:t>
      </w:r>
      <w:r>
        <w:rPr>
          <w:rFonts w:ascii="Tahoma" w:hAnsi="Tahoma" w:cs="Tahoma"/>
          <w:color w:val="000000"/>
          <w:sz w:val="20"/>
        </w:rPr>
        <w:t>/equipamentos</w:t>
      </w:r>
      <w:r w:rsidRPr="00B0462D">
        <w:rPr>
          <w:rFonts w:ascii="Tahoma" w:hAnsi="Tahoma" w:cs="Tahoma"/>
          <w:color w:val="000000"/>
          <w:sz w:val="20"/>
        </w:rPr>
        <w:t xml:space="preserve"> deverão ser entregues </w:t>
      </w:r>
      <w:r>
        <w:rPr>
          <w:rFonts w:ascii="Tahoma" w:hAnsi="Tahoma" w:cs="Tahoma"/>
          <w:color w:val="000000"/>
          <w:sz w:val="20"/>
        </w:rPr>
        <w:t>montados e instalados na Secretaria de Saúde</w:t>
      </w:r>
      <w:r w:rsidRPr="00B0462D">
        <w:rPr>
          <w:rFonts w:ascii="Tahoma" w:hAnsi="Tahoma" w:cs="Tahoma"/>
          <w:color w:val="000000"/>
          <w:sz w:val="20"/>
        </w:rPr>
        <w:t>.</w:t>
      </w:r>
    </w:p>
    <w:p w:rsidR="00B96B81" w:rsidRDefault="00B96B81" w:rsidP="00B96B81">
      <w:pPr>
        <w:spacing w:after="0" w:line="240" w:lineRule="auto"/>
        <w:ind w:left="720" w:right="-376"/>
        <w:jc w:val="both"/>
        <w:rPr>
          <w:rFonts w:ascii="Tahoma" w:hAnsi="Tahoma" w:cs="Tahoma"/>
          <w:color w:val="000000"/>
          <w:sz w:val="20"/>
        </w:rPr>
      </w:pPr>
    </w:p>
    <w:p w:rsidR="00B96B81" w:rsidRPr="00B0462D" w:rsidRDefault="00B96B81" w:rsidP="00B96B81">
      <w:pPr>
        <w:pStyle w:val="PargrafodaLista"/>
        <w:numPr>
          <w:ilvl w:val="0"/>
          <w:numId w:val="3"/>
        </w:numPr>
        <w:tabs>
          <w:tab w:val="num" w:pos="720"/>
        </w:tabs>
        <w:ind w:right="-376"/>
        <w:jc w:val="both"/>
        <w:rPr>
          <w:rFonts w:ascii="Tahoma" w:hAnsi="Tahoma" w:cs="Tahoma"/>
          <w:color w:val="000000"/>
          <w:sz w:val="20"/>
        </w:rPr>
      </w:pPr>
      <w:r w:rsidRPr="00B0462D">
        <w:rPr>
          <w:rFonts w:ascii="Tahoma" w:hAnsi="Tahoma" w:cs="Tahoma"/>
          <w:color w:val="000000"/>
          <w:sz w:val="20"/>
        </w:rPr>
        <w:t>Os produtos deverão estar em conformidade com as normas vigentes. Na entrega serão verificados os prazos de validade e condições. Os que apresentarem problemas e/ou defeitos serão rejeitados, obrigando-se o contratado a substituí-los, sem prejuízo ao município num prazo máximo de até 02 (dois) dias úteis.</w:t>
      </w:r>
    </w:p>
    <w:p w:rsidR="00B96B81" w:rsidRDefault="00B96B81" w:rsidP="00B96B81">
      <w:pPr>
        <w:spacing w:after="0" w:line="240" w:lineRule="auto"/>
        <w:ind w:left="720" w:right="-376"/>
        <w:jc w:val="both"/>
        <w:rPr>
          <w:rFonts w:ascii="Tahoma" w:hAnsi="Tahoma" w:cs="Tahoma"/>
          <w:color w:val="000000"/>
          <w:sz w:val="20"/>
        </w:rPr>
      </w:pPr>
    </w:p>
    <w:p w:rsidR="00B96B81" w:rsidRPr="00B0462D" w:rsidRDefault="00B96B81" w:rsidP="00B96B81">
      <w:pPr>
        <w:pStyle w:val="PargrafodaLista"/>
        <w:numPr>
          <w:ilvl w:val="0"/>
          <w:numId w:val="3"/>
        </w:numPr>
        <w:tabs>
          <w:tab w:val="num" w:pos="720"/>
        </w:tabs>
        <w:ind w:right="-376" w:hanging="644"/>
        <w:jc w:val="both"/>
        <w:rPr>
          <w:rFonts w:ascii="Tahoma" w:hAnsi="Tahoma" w:cs="Tahoma"/>
          <w:b/>
          <w:color w:val="000000"/>
          <w:sz w:val="20"/>
          <w:u w:val="single"/>
        </w:rPr>
      </w:pPr>
      <w:r w:rsidRPr="00B0462D">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B96B81" w:rsidRDefault="00B96B81" w:rsidP="00B96B81">
      <w:pPr>
        <w:pStyle w:val="PargrafodaLista"/>
        <w:rPr>
          <w:rFonts w:ascii="Tahoma" w:hAnsi="Tahoma" w:cs="Tahoma"/>
          <w:b/>
          <w:color w:val="000000"/>
          <w:sz w:val="20"/>
          <w:u w:val="single"/>
        </w:rPr>
      </w:pPr>
    </w:p>
    <w:p w:rsidR="00B979FB" w:rsidRDefault="00B96B81" w:rsidP="00B979FB">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B96B81" w:rsidRPr="00B979FB" w:rsidRDefault="00B96B81" w:rsidP="00B979FB">
      <w:pPr>
        <w:ind w:right="-376"/>
        <w:jc w:val="both"/>
        <w:rPr>
          <w:rFonts w:ascii="Tahoma" w:hAnsi="Tahoma" w:cs="Tahoma"/>
          <w:b/>
          <w:color w:val="000000"/>
          <w:sz w:val="20"/>
          <w:u w:val="single"/>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produtos/equipamentos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Saúde,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B96B81" w:rsidRDefault="00B96B81" w:rsidP="00B96B81">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B96B81" w:rsidRDefault="00B96B81" w:rsidP="00B96B81">
      <w:pPr>
        <w:pStyle w:val="Ttulo9"/>
        <w:ind w:right="-376" w:firstLine="708"/>
        <w:rPr>
          <w:rFonts w:ascii="Tahoma" w:hAnsi="Tahoma" w:cs="Tahoma"/>
          <w:b w:val="0"/>
          <w:i w:val="0"/>
        </w:rPr>
      </w:pPr>
    </w:p>
    <w:p w:rsidR="00B96B81" w:rsidRPr="005172A4" w:rsidRDefault="00B96B81" w:rsidP="00B96B81">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B96B81" w:rsidRPr="005172A4" w:rsidRDefault="00B96B81" w:rsidP="00B96B81">
      <w:pPr>
        <w:pStyle w:val="Ttulo9"/>
        <w:ind w:right="-376" w:firstLine="0"/>
        <w:rPr>
          <w:rFonts w:ascii="Tahoma" w:hAnsi="Tahoma" w:cs="Tahoma"/>
          <w:b w:val="0"/>
          <w:i w:val="0"/>
          <w:color w:val="000000"/>
        </w:rPr>
      </w:pPr>
    </w:p>
    <w:p w:rsidR="00B96B81" w:rsidRDefault="00B96B81" w:rsidP="00B96B81">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B96B81" w:rsidRPr="00B13751" w:rsidRDefault="00B96B81" w:rsidP="00B96B81">
      <w:pPr>
        <w:pStyle w:val="SemEspaamento"/>
        <w:rPr>
          <w:lang w:val="es-ES_tradnl"/>
        </w:rPr>
      </w:pPr>
    </w:p>
    <w:p w:rsidR="00B96B81" w:rsidRDefault="00B96B81" w:rsidP="00B96B81">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B96B81" w:rsidRPr="00B13751" w:rsidRDefault="00B96B81" w:rsidP="00B96B81">
      <w:pPr>
        <w:pStyle w:val="SemEspaamento"/>
        <w:rPr>
          <w:lang w:val="es-ES_tradnl"/>
        </w:rPr>
      </w:pPr>
    </w:p>
    <w:p w:rsidR="00B96B81" w:rsidRPr="005172A4" w:rsidRDefault="00B96B81" w:rsidP="00B96B81">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B96B81" w:rsidRPr="005172A4" w:rsidRDefault="00B96B81" w:rsidP="00B96B81">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96B81" w:rsidRPr="005172A4" w:rsidRDefault="00B96B81" w:rsidP="00B96B81">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B96B81" w:rsidRPr="005172A4" w:rsidRDefault="00B96B81" w:rsidP="00B96B81">
      <w:pPr>
        <w:pStyle w:val="Textoembloco"/>
        <w:rPr>
          <w:rFonts w:ascii="Tahoma" w:hAnsi="Tahoma" w:cs="Tahoma"/>
          <w:color w:val="000000"/>
          <w:sz w:val="20"/>
        </w:rPr>
      </w:pPr>
      <w:proofErr w:type="gramStart"/>
      <w:r w:rsidRPr="005172A4">
        <w:rPr>
          <w:rFonts w:ascii="Tahoma" w:hAnsi="Tahoma" w:cs="Tahoma"/>
          <w:color w:val="000000"/>
          <w:sz w:val="20"/>
        </w:rPr>
        <w:lastRenderedPageBreak/>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96B81" w:rsidRPr="005172A4" w:rsidRDefault="00B96B81" w:rsidP="00B96B81">
      <w:pPr>
        <w:pStyle w:val="Textoembloco"/>
        <w:rPr>
          <w:rFonts w:ascii="Tahoma" w:hAnsi="Tahoma" w:cs="Tahoma"/>
          <w:color w:val="000000"/>
          <w:sz w:val="20"/>
        </w:rPr>
      </w:pPr>
    </w:p>
    <w:p w:rsidR="00B96B81" w:rsidRPr="005172A4" w:rsidRDefault="00B96B81" w:rsidP="00B96B81">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B96B81" w:rsidRPr="005172A4" w:rsidRDefault="00B96B81" w:rsidP="00B96B81">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B96B81" w:rsidRPr="005172A4" w:rsidRDefault="00B96B81" w:rsidP="00B96B81">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B96B81" w:rsidRPr="005172A4" w:rsidRDefault="00B96B81" w:rsidP="00B96B81">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B96B81" w:rsidRDefault="00B96B81" w:rsidP="00B96B81">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96B81" w:rsidRPr="00CE0718" w:rsidTr="002A640A">
        <w:tc>
          <w:tcPr>
            <w:tcW w:w="1384" w:type="dxa"/>
          </w:tcPr>
          <w:p w:rsidR="00B96B81" w:rsidRPr="00CE0718" w:rsidRDefault="00B96B81" w:rsidP="002A640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B96B81" w:rsidRPr="00CE0718" w:rsidRDefault="00B96B81" w:rsidP="002A640A">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B96B81" w:rsidRPr="00CE0718" w:rsidTr="002A640A">
        <w:tc>
          <w:tcPr>
            <w:tcW w:w="1384" w:type="dxa"/>
          </w:tcPr>
          <w:p w:rsidR="00B96B81" w:rsidRPr="00CE0718" w:rsidRDefault="00B96B81" w:rsidP="002A640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B96B81" w:rsidRPr="00CE0718" w:rsidRDefault="00B96B81" w:rsidP="002A640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96B81" w:rsidRPr="00CE0718" w:rsidTr="002A640A">
        <w:tc>
          <w:tcPr>
            <w:tcW w:w="1384" w:type="dxa"/>
          </w:tcPr>
          <w:p w:rsidR="00B96B81" w:rsidRPr="00CE0718" w:rsidRDefault="00B96B81" w:rsidP="002A640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B96B81" w:rsidRPr="00CE0718" w:rsidRDefault="00B96B81" w:rsidP="002A640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B96B81" w:rsidRPr="00CE0718" w:rsidTr="002A640A">
        <w:tc>
          <w:tcPr>
            <w:tcW w:w="1384" w:type="dxa"/>
          </w:tcPr>
          <w:p w:rsidR="00B96B81" w:rsidRPr="00CE0718" w:rsidRDefault="00B96B81" w:rsidP="002A640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B96B81" w:rsidRPr="00CE0718" w:rsidRDefault="00B96B81" w:rsidP="002A640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96B81" w:rsidRPr="00CE0718" w:rsidTr="002A640A">
        <w:tc>
          <w:tcPr>
            <w:tcW w:w="1384" w:type="dxa"/>
          </w:tcPr>
          <w:p w:rsidR="00B96B81" w:rsidRPr="00CE0718" w:rsidRDefault="00B96B81" w:rsidP="002A640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B96B81" w:rsidRPr="00CE0718" w:rsidRDefault="00B96B81" w:rsidP="002A640A">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B96B81" w:rsidRPr="00CE0718" w:rsidRDefault="00B96B81" w:rsidP="002A640A">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B96B81" w:rsidRPr="00CE0718" w:rsidTr="002A640A">
        <w:tc>
          <w:tcPr>
            <w:tcW w:w="1384" w:type="dxa"/>
          </w:tcPr>
          <w:p w:rsidR="00B96B81" w:rsidRPr="00CE0718" w:rsidRDefault="00B96B81" w:rsidP="002A640A">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B96B81" w:rsidRPr="00CE0718" w:rsidRDefault="00B96B81" w:rsidP="002A640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96B81" w:rsidRPr="00CE0718" w:rsidTr="002A640A">
        <w:tc>
          <w:tcPr>
            <w:tcW w:w="1384" w:type="dxa"/>
          </w:tcPr>
          <w:p w:rsidR="00B96B81" w:rsidRPr="00CE0718" w:rsidRDefault="00B96B81" w:rsidP="002A640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96B81" w:rsidRPr="00CE0718" w:rsidRDefault="00B96B81" w:rsidP="002A640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B96B81" w:rsidRPr="00CE0718" w:rsidRDefault="00B96B81" w:rsidP="002A640A">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B96B81" w:rsidRPr="00CE0718" w:rsidTr="002A640A">
        <w:tc>
          <w:tcPr>
            <w:tcW w:w="1384" w:type="dxa"/>
          </w:tcPr>
          <w:p w:rsidR="00B96B81" w:rsidRPr="00CE0718" w:rsidRDefault="00B96B81" w:rsidP="002A640A">
            <w:pPr>
              <w:pStyle w:val="SemEspaamento"/>
              <w:rPr>
                <w:rFonts w:ascii="Tahoma" w:hAnsi="Tahoma" w:cs="Tahoma"/>
                <w:sz w:val="20"/>
                <w:szCs w:val="20"/>
              </w:rPr>
            </w:pPr>
            <w:r>
              <w:rPr>
                <w:rFonts w:ascii="Tahoma" w:hAnsi="Tahoma" w:cs="Tahoma"/>
                <w:sz w:val="20"/>
                <w:szCs w:val="20"/>
              </w:rPr>
              <w:t>ANEXO VIII</w:t>
            </w:r>
          </w:p>
        </w:tc>
        <w:tc>
          <w:tcPr>
            <w:tcW w:w="8444" w:type="dxa"/>
          </w:tcPr>
          <w:p w:rsidR="00B96B81" w:rsidRPr="00CE0718" w:rsidRDefault="00B96B81" w:rsidP="00DD7297">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de </w:t>
            </w:r>
            <w:r w:rsidR="00DD7297">
              <w:rPr>
                <w:rFonts w:ascii="Tahoma" w:eastAsiaTheme="minorHAnsi" w:hAnsi="Tahoma" w:cs="Tahoma"/>
                <w:sz w:val="20"/>
                <w:szCs w:val="20"/>
                <w:lang w:eastAsia="en-US"/>
              </w:rPr>
              <w:t>Contrato</w:t>
            </w:r>
          </w:p>
        </w:tc>
      </w:tr>
    </w:tbl>
    <w:p w:rsidR="00B96B81" w:rsidRDefault="00B96B81" w:rsidP="00B96B81">
      <w:pPr>
        <w:ind w:right="-376"/>
        <w:jc w:val="both"/>
        <w:rPr>
          <w:rFonts w:ascii="Tahoma" w:hAnsi="Tahoma" w:cs="Tahoma"/>
          <w:color w:val="000000"/>
          <w:sz w:val="20"/>
        </w:rPr>
      </w:pPr>
    </w:p>
    <w:p w:rsidR="00B96B81" w:rsidRDefault="00B96B81" w:rsidP="00B96B81">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B96B81" w:rsidRDefault="00B96B81" w:rsidP="00B96B81">
      <w:pPr>
        <w:ind w:right="-376"/>
        <w:jc w:val="both"/>
        <w:rPr>
          <w:rFonts w:ascii="Tahoma" w:hAnsi="Tahoma" w:cs="Tahoma"/>
          <w:color w:val="000000"/>
          <w:sz w:val="20"/>
        </w:rPr>
      </w:pPr>
    </w:p>
    <w:p w:rsidR="00B96B81" w:rsidRDefault="00B96B81" w:rsidP="00B96B81">
      <w:pPr>
        <w:ind w:right="-376"/>
        <w:jc w:val="center"/>
        <w:rPr>
          <w:rFonts w:ascii="Tahoma" w:hAnsi="Tahoma" w:cs="Tahoma"/>
          <w:color w:val="000000"/>
          <w:sz w:val="20"/>
        </w:rPr>
      </w:pPr>
      <w:r>
        <w:rPr>
          <w:rFonts w:ascii="Tahoma" w:hAnsi="Tahoma" w:cs="Tahoma"/>
          <w:color w:val="000000"/>
          <w:sz w:val="20"/>
        </w:rPr>
        <w:t xml:space="preserve">Ribeirão do Pinhal, </w:t>
      </w:r>
      <w:r w:rsidR="00B979FB">
        <w:rPr>
          <w:rFonts w:ascii="Tahoma" w:hAnsi="Tahoma" w:cs="Tahoma"/>
          <w:color w:val="000000"/>
          <w:sz w:val="20"/>
        </w:rPr>
        <w:t>02 de maio</w:t>
      </w:r>
      <w:r>
        <w:rPr>
          <w:rFonts w:ascii="Tahoma" w:hAnsi="Tahoma" w:cs="Tahoma"/>
          <w:color w:val="000000"/>
          <w:sz w:val="20"/>
        </w:rPr>
        <w:t xml:space="preserve"> de</w:t>
      </w:r>
      <w:proofErr w:type="gramStart"/>
      <w:r>
        <w:rPr>
          <w:rFonts w:ascii="Tahoma" w:hAnsi="Tahoma" w:cs="Tahoma"/>
          <w:color w:val="000000"/>
          <w:sz w:val="20"/>
        </w:rPr>
        <w:t xml:space="preserve">  </w:t>
      </w:r>
      <w:proofErr w:type="gramEnd"/>
      <w:r>
        <w:rPr>
          <w:rFonts w:ascii="Tahoma" w:hAnsi="Tahoma" w:cs="Tahoma"/>
          <w:color w:val="000000"/>
          <w:sz w:val="20"/>
        </w:rPr>
        <w:t>2016.</w:t>
      </w:r>
    </w:p>
    <w:p w:rsidR="00B96B81" w:rsidRPr="005172A4" w:rsidRDefault="00B96B81" w:rsidP="00B96B81">
      <w:pPr>
        <w:ind w:right="-376"/>
        <w:jc w:val="center"/>
        <w:rPr>
          <w:rFonts w:ascii="Tahoma" w:hAnsi="Tahoma" w:cs="Tahoma"/>
          <w:color w:val="000000"/>
          <w:sz w:val="20"/>
        </w:rPr>
      </w:pPr>
    </w:p>
    <w:p w:rsidR="00B96B81" w:rsidRPr="005172A4" w:rsidRDefault="00B96B81" w:rsidP="00B96B81">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B96B81" w:rsidRDefault="00B96B81" w:rsidP="00B96B81">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B96B81" w:rsidRDefault="00B96B81" w:rsidP="00B96B81">
      <w:pPr>
        <w:pStyle w:val="SemEspaamento"/>
        <w:jc w:val="center"/>
        <w:rPr>
          <w:b/>
        </w:rPr>
      </w:pPr>
    </w:p>
    <w:p w:rsidR="00B96B81" w:rsidRDefault="00B96B81" w:rsidP="00B96B81">
      <w:pPr>
        <w:pStyle w:val="SemEspaamento"/>
        <w:jc w:val="center"/>
        <w:rPr>
          <w:b/>
        </w:rPr>
      </w:pPr>
    </w:p>
    <w:p w:rsidR="00B96B81" w:rsidRDefault="00B96B81" w:rsidP="00B96B81">
      <w:pPr>
        <w:pStyle w:val="SemEspaamento"/>
        <w:jc w:val="center"/>
        <w:rPr>
          <w:b/>
        </w:rPr>
      </w:pPr>
    </w:p>
    <w:p w:rsidR="00B96B81" w:rsidRDefault="00B96B81" w:rsidP="00B96B81">
      <w:pPr>
        <w:pStyle w:val="SemEspaamento"/>
        <w:jc w:val="center"/>
        <w:rPr>
          <w:b/>
        </w:rPr>
      </w:pPr>
    </w:p>
    <w:p w:rsidR="00DD7297" w:rsidRDefault="00DD7297" w:rsidP="00B96B81">
      <w:pPr>
        <w:pStyle w:val="SemEspaamento"/>
        <w:jc w:val="center"/>
        <w:rPr>
          <w:b/>
        </w:rPr>
      </w:pPr>
    </w:p>
    <w:p w:rsidR="00DD7297" w:rsidRDefault="00DD7297" w:rsidP="00B96B81">
      <w:pPr>
        <w:pStyle w:val="SemEspaamento"/>
        <w:jc w:val="center"/>
        <w:rPr>
          <w:b/>
        </w:rPr>
      </w:pPr>
    </w:p>
    <w:p w:rsidR="00DD7297" w:rsidRDefault="00DD7297" w:rsidP="00B96B81">
      <w:pPr>
        <w:pStyle w:val="SemEspaamento"/>
        <w:jc w:val="center"/>
        <w:rPr>
          <w:b/>
        </w:rPr>
      </w:pPr>
    </w:p>
    <w:p w:rsidR="00DD7297" w:rsidRDefault="00DD7297" w:rsidP="00B96B81">
      <w:pPr>
        <w:pStyle w:val="SemEspaamento"/>
        <w:jc w:val="center"/>
        <w:rPr>
          <w:b/>
        </w:rPr>
      </w:pPr>
    </w:p>
    <w:p w:rsidR="00DD7297" w:rsidRDefault="00DD7297" w:rsidP="00B96B81">
      <w:pPr>
        <w:pStyle w:val="SemEspaamento"/>
        <w:jc w:val="center"/>
        <w:rPr>
          <w:b/>
        </w:rPr>
      </w:pPr>
    </w:p>
    <w:p w:rsidR="00DD7297" w:rsidRDefault="00DD7297" w:rsidP="00B96B81">
      <w:pPr>
        <w:pStyle w:val="SemEspaamento"/>
        <w:jc w:val="center"/>
        <w:rPr>
          <w:b/>
        </w:rPr>
      </w:pPr>
    </w:p>
    <w:p w:rsidR="00B96B81" w:rsidRDefault="00B96B81" w:rsidP="00B96B81">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B96B81" w:rsidRPr="008B13CB" w:rsidRDefault="00B96B81" w:rsidP="00B96B81">
      <w:pPr>
        <w:pStyle w:val="SemEspaamento"/>
        <w:jc w:val="both"/>
        <w:rPr>
          <w:rFonts w:ascii="Tahoma" w:hAnsi="Tahoma" w:cs="Tahoma"/>
          <w:b/>
          <w:sz w:val="20"/>
          <w:szCs w:val="20"/>
        </w:rPr>
      </w:pPr>
      <w:r w:rsidRPr="008B13CB">
        <w:rPr>
          <w:rFonts w:ascii="Tahoma" w:hAnsi="Tahoma" w:cs="Tahoma"/>
          <w:b/>
          <w:sz w:val="20"/>
          <w:szCs w:val="20"/>
        </w:rPr>
        <w:t>LOTE 01 – EQUIPAM</w:t>
      </w:r>
      <w:r>
        <w:rPr>
          <w:rFonts w:ascii="Tahoma" w:hAnsi="Tahoma" w:cs="Tahoma"/>
          <w:b/>
          <w:sz w:val="20"/>
          <w:szCs w:val="20"/>
        </w:rPr>
        <w:t>E</w:t>
      </w:r>
      <w:r w:rsidRPr="008B13CB">
        <w:rPr>
          <w:rFonts w:ascii="Tahoma" w:hAnsi="Tahoma" w:cs="Tahoma"/>
          <w:b/>
          <w:sz w:val="20"/>
          <w:szCs w:val="20"/>
        </w:rPr>
        <w:t xml:space="preserve">NTOS E PRODUTOS MÉDICOS - APSUS </w:t>
      </w:r>
    </w:p>
    <w:p w:rsidR="00B96B81" w:rsidRPr="00AB560C" w:rsidRDefault="00B96B81" w:rsidP="009E2B69">
      <w:pPr>
        <w:pStyle w:val="SemEspaamento"/>
        <w:tabs>
          <w:tab w:val="left" w:pos="7776"/>
        </w:tabs>
        <w:jc w:val="both"/>
        <w:rPr>
          <w:rFonts w:ascii="Tahoma" w:hAnsi="Tahoma" w:cs="Tahoma"/>
          <w:sz w:val="20"/>
          <w:szCs w:val="20"/>
        </w:rPr>
      </w:pPr>
      <w:r w:rsidRPr="008B13CB">
        <w:rPr>
          <w:rFonts w:ascii="Tahoma" w:hAnsi="Tahoma" w:cs="Tahoma"/>
          <w:b/>
          <w:sz w:val="20"/>
          <w:szCs w:val="20"/>
        </w:rPr>
        <w:t xml:space="preserve">VALOR MÁXIMO: R$ </w:t>
      </w:r>
      <w:r w:rsidR="00E23247">
        <w:rPr>
          <w:rFonts w:ascii="Tahoma" w:hAnsi="Tahoma" w:cs="Tahoma"/>
          <w:b/>
          <w:sz w:val="20"/>
          <w:szCs w:val="20"/>
        </w:rPr>
        <w:t>12.065,93</w:t>
      </w:r>
      <w:r w:rsidR="009E2B69">
        <w:rPr>
          <w:rFonts w:ascii="Tahoma" w:hAnsi="Tahoma" w:cs="Tahoma"/>
          <w:b/>
          <w:sz w:val="20"/>
          <w:szCs w:val="20"/>
        </w:rPr>
        <w:tab/>
      </w:r>
    </w:p>
    <w:tbl>
      <w:tblPr>
        <w:tblW w:w="9161" w:type="dxa"/>
        <w:tblLayout w:type="fixed"/>
        <w:tblCellMar>
          <w:left w:w="70" w:type="dxa"/>
          <w:right w:w="70" w:type="dxa"/>
        </w:tblCellMar>
        <w:tblLook w:val="0000"/>
      </w:tblPr>
      <w:tblGrid>
        <w:gridCol w:w="637"/>
        <w:gridCol w:w="993"/>
        <w:gridCol w:w="4536"/>
        <w:gridCol w:w="850"/>
        <w:gridCol w:w="992"/>
        <w:gridCol w:w="1153"/>
      </w:tblGrid>
      <w:tr w:rsidR="00B96B81" w:rsidRPr="008B13CB" w:rsidTr="002A640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6B81" w:rsidRPr="008B13CB" w:rsidRDefault="00B96B81" w:rsidP="002A640A">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96B81" w:rsidRPr="008B13CB" w:rsidRDefault="00B96B81" w:rsidP="002A640A">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B96B81" w:rsidRPr="008B13CB" w:rsidRDefault="00B96B81" w:rsidP="002A640A">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B96B81" w:rsidRPr="008B13CB" w:rsidRDefault="00B96B81" w:rsidP="002A640A">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B96B81" w:rsidRPr="008B13CB" w:rsidRDefault="00B96B81" w:rsidP="002A640A">
            <w:pPr>
              <w:pStyle w:val="SemEspaamento"/>
              <w:jc w:val="both"/>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B96B81" w:rsidRPr="008B13CB" w:rsidRDefault="00B96B81" w:rsidP="002A640A">
            <w:pPr>
              <w:pStyle w:val="SemEspaamento"/>
              <w:jc w:val="both"/>
              <w:rPr>
                <w:rFonts w:ascii="Tahoma" w:hAnsi="Tahoma" w:cs="Tahoma"/>
                <w:sz w:val="16"/>
                <w:szCs w:val="16"/>
              </w:rPr>
            </w:pPr>
            <w:r w:rsidRPr="008B13CB">
              <w:rPr>
                <w:rFonts w:ascii="Tahoma" w:hAnsi="Tahoma" w:cs="Tahoma"/>
                <w:sz w:val="16"/>
                <w:szCs w:val="16"/>
              </w:rPr>
              <w:t>VR. TOTAL</w:t>
            </w:r>
          </w:p>
        </w:tc>
      </w:tr>
      <w:tr w:rsidR="00B979FB" w:rsidRPr="00AB560C" w:rsidTr="002A640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79FB" w:rsidRPr="00AB560C" w:rsidRDefault="00B979FB" w:rsidP="002A640A">
            <w:pPr>
              <w:pStyle w:val="SemEspaamento"/>
              <w:jc w:val="both"/>
              <w:rPr>
                <w:rFonts w:ascii="Tahoma" w:hAnsi="Tahoma" w:cs="Tahoma"/>
                <w:sz w:val="20"/>
                <w:szCs w:val="20"/>
              </w:rPr>
            </w:pPr>
            <w:r w:rsidRPr="00AB560C">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Pr>
                <w:rFonts w:ascii="Tahoma" w:hAnsi="Tahoma" w:cs="Tahoma"/>
                <w:sz w:val="20"/>
                <w:szCs w:val="20"/>
              </w:rPr>
              <w:t>01</w:t>
            </w:r>
            <w:r w:rsidRPr="00AB560C">
              <w:rPr>
                <w:rFonts w:ascii="Tahoma" w:hAnsi="Tahoma" w:cs="Tahoma"/>
                <w:sz w:val="20"/>
                <w:szCs w:val="20"/>
              </w:rPr>
              <w:t xml:space="preserve">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eastAsiaTheme="minorHAnsi" w:hAnsi="Tahoma" w:cs="Tahoma"/>
                <w:sz w:val="20"/>
                <w:szCs w:val="20"/>
              </w:rPr>
            </w:pPr>
            <w:r w:rsidRPr="00AB560C">
              <w:rPr>
                <w:rFonts w:ascii="Tahoma" w:hAnsi="Tahoma" w:cs="Tahoma"/>
                <w:sz w:val="20"/>
                <w:szCs w:val="20"/>
              </w:rPr>
              <w:t xml:space="preserve">Balança eletrônica digital adulta com régua antropométrica acoplada, visor em LCD digital, com capacidade para </w:t>
            </w:r>
            <w:smartTag w:uri="urn:schemas-microsoft-com:office:smarttags" w:element="metricconverter">
              <w:smartTagPr>
                <w:attr w:name="ProductID" w:val="200 kg"/>
              </w:smartTagPr>
              <w:r w:rsidRPr="00AB560C">
                <w:rPr>
                  <w:rFonts w:ascii="Tahoma" w:hAnsi="Tahoma" w:cs="Tahoma"/>
                  <w:sz w:val="20"/>
                  <w:szCs w:val="20"/>
                </w:rPr>
                <w:t>200 kg</w:t>
              </w:r>
            </w:smartTag>
            <w:r w:rsidRPr="00AB560C">
              <w:rPr>
                <w:rFonts w:ascii="Tahoma" w:hAnsi="Tahoma" w:cs="Tahoma"/>
                <w:sz w:val="20"/>
                <w:szCs w:val="20"/>
              </w:rPr>
              <w:t>, com divisões de pelo menos 100g, pesagem imediata dispensando pré-aquecimento. Acabamento em tinta eletrostática. Tapete/piso em borracha antiderrapante. Pés reguláveis em borracha sintética e com seletor de voltagem de 110 e 220 v. Aferido pelo INMETRO. Garantia mínima de 01 (um) ano. Garantia mínima de 01 (um) ano. Acompanha manual de instrução de uso em idioma português. Assistência Técnica do equipamento deverá ser no Estado do Paraná, se não  houver,  a  empresa  vencedora  deverá  comprometer-se  a  realizar gratuitamente  o  translado  dos  equipamentos  até  o  local da  Assistência Técnica. Registro no IPEM E INMETRO</w:t>
            </w:r>
          </w:p>
        </w:tc>
        <w:tc>
          <w:tcPr>
            <w:tcW w:w="850"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right"/>
              <w:rPr>
                <w:rFonts w:ascii="Tahoma" w:hAnsi="Tahoma" w:cs="Tahoma"/>
                <w:sz w:val="20"/>
                <w:szCs w:val="20"/>
              </w:rPr>
            </w:pPr>
            <w:r>
              <w:rPr>
                <w:rFonts w:ascii="Tahoma" w:hAnsi="Tahoma" w:cs="Tahoma"/>
                <w:sz w:val="20"/>
                <w:szCs w:val="20"/>
              </w:rPr>
              <w:t>2.000,00</w:t>
            </w:r>
          </w:p>
        </w:tc>
        <w:tc>
          <w:tcPr>
            <w:tcW w:w="1153" w:type="dxa"/>
            <w:tcBorders>
              <w:top w:val="single" w:sz="4" w:space="0" w:color="auto"/>
              <w:left w:val="nil"/>
              <w:bottom w:val="single" w:sz="4" w:space="0" w:color="auto"/>
              <w:right w:val="single" w:sz="4" w:space="0" w:color="auto"/>
            </w:tcBorders>
          </w:tcPr>
          <w:p w:rsidR="00B979FB" w:rsidRPr="00AB560C" w:rsidRDefault="00B979FB" w:rsidP="002A640A">
            <w:pPr>
              <w:pStyle w:val="SemEspaamento"/>
              <w:jc w:val="both"/>
              <w:rPr>
                <w:rFonts w:ascii="Tahoma" w:hAnsi="Tahoma" w:cs="Tahoma"/>
                <w:sz w:val="20"/>
                <w:szCs w:val="20"/>
              </w:rPr>
            </w:pPr>
          </w:p>
        </w:tc>
      </w:tr>
      <w:tr w:rsidR="00B979FB" w:rsidRPr="00AB560C" w:rsidTr="002A640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79FB" w:rsidRPr="00AB560C" w:rsidRDefault="00B979FB" w:rsidP="002A640A">
            <w:pPr>
              <w:pStyle w:val="SemEspaamento"/>
              <w:jc w:val="both"/>
              <w:rPr>
                <w:rFonts w:ascii="Tahoma" w:hAnsi="Tahoma" w:cs="Tahoma"/>
                <w:sz w:val="20"/>
                <w:szCs w:val="20"/>
              </w:rPr>
            </w:pPr>
            <w:r w:rsidRPr="00AB560C">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B979FB">
            <w:pPr>
              <w:pStyle w:val="SemEspaamento"/>
              <w:jc w:val="both"/>
              <w:rPr>
                <w:rFonts w:ascii="Tahoma" w:hAnsi="Tahoma" w:cs="Tahoma"/>
                <w:sz w:val="20"/>
                <w:szCs w:val="20"/>
              </w:rPr>
            </w:pPr>
            <w:r w:rsidRPr="00AB560C">
              <w:rPr>
                <w:rFonts w:ascii="Tahoma" w:hAnsi="Tahoma" w:cs="Tahoma"/>
                <w:sz w:val="20"/>
                <w:szCs w:val="20"/>
              </w:rPr>
              <w:t>0</w:t>
            </w:r>
            <w:r>
              <w:rPr>
                <w:rFonts w:ascii="Tahoma" w:hAnsi="Tahoma" w:cs="Tahoma"/>
                <w:sz w:val="20"/>
                <w:szCs w:val="20"/>
              </w:rPr>
              <w:t>1</w:t>
            </w:r>
            <w:r w:rsidRPr="00AB560C">
              <w:rPr>
                <w:rFonts w:ascii="Tahoma" w:hAnsi="Tahoma" w:cs="Tahoma"/>
                <w:sz w:val="20"/>
                <w:szCs w:val="20"/>
              </w:rPr>
              <w:t xml:space="preserve">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 xml:space="preserve">Balança digital de medição exclusiva para crianças até </w:t>
            </w:r>
            <w:proofErr w:type="gramStart"/>
            <w:r w:rsidRPr="00AB560C">
              <w:rPr>
                <w:rFonts w:ascii="Tahoma" w:hAnsi="Tahoma" w:cs="Tahoma"/>
                <w:sz w:val="20"/>
                <w:szCs w:val="20"/>
              </w:rPr>
              <w:t>2</w:t>
            </w:r>
            <w:proofErr w:type="gramEnd"/>
            <w:r w:rsidRPr="00AB560C">
              <w:rPr>
                <w:rFonts w:ascii="Tahoma" w:hAnsi="Tahoma" w:cs="Tahoma"/>
                <w:sz w:val="20"/>
                <w:szCs w:val="20"/>
              </w:rPr>
              <w:t xml:space="preserve"> anos de idade. Capacidade de pesagem de, no mínimo, </w:t>
            </w:r>
            <w:smartTag w:uri="urn:schemas-microsoft-com:office:smarttags" w:element="metricconverter">
              <w:smartTagPr>
                <w:attr w:name="ProductID" w:val="15 Kg"/>
              </w:smartTagPr>
              <w:r w:rsidRPr="00AB560C">
                <w:rPr>
                  <w:rFonts w:ascii="Tahoma" w:hAnsi="Tahoma" w:cs="Tahoma"/>
                  <w:sz w:val="20"/>
                  <w:szCs w:val="20"/>
                </w:rPr>
                <w:t>15 Kg</w:t>
              </w:r>
            </w:smartTag>
            <w:r w:rsidRPr="00AB560C">
              <w:rPr>
                <w:rFonts w:ascii="Tahoma" w:hAnsi="Tahoma" w:cs="Tahoma"/>
                <w:sz w:val="20"/>
                <w:szCs w:val="20"/>
              </w:rPr>
              <w:t xml:space="preserve">. Graduação (precisão) de pesagem de, no máximo, </w:t>
            </w:r>
            <w:smartTag w:uri="urn:schemas-microsoft-com:office:smarttags" w:element="metricconverter">
              <w:smartTagPr>
                <w:attr w:name="ProductID" w:val="10 g"/>
              </w:smartTagPr>
              <w:r w:rsidRPr="00AB560C">
                <w:rPr>
                  <w:rFonts w:ascii="Tahoma" w:hAnsi="Tahoma" w:cs="Tahoma"/>
                  <w:sz w:val="20"/>
                  <w:szCs w:val="20"/>
                </w:rPr>
                <w:t>10 g</w:t>
              </w:r>
            </w:smartTag>
            <w:r w:rsidRPr="00AB560C">
              <w:rPr>
                <w:rFonts w:ascii="Tahoma" w:hAnsi="Tahoma" w:cs="Tahoma"/>
                <w:sz w:val="20"/>
                <w:szCs w:val="20"/>
              </w:rPr>
              <w:t xml:space="preserve">. Mostrador (display) digital com indicadores de peso com no mínimo </w:t>
            </w:r>
            <w:proofErr w:type="gramStart"/>
            <w:r w:rsidRPr="00AB560C">
              <w:rPr>
                <w:rFonts w:ascii="Tahoma" w:hAnsi="Tahoma" w:cs="Tahoma"/>
                <w:sz w:val="20"/>
                <w:szCs w:val="20"/>
              </w:rPr>
              <w:t>5</w:t>
            </w:r>
            <w:proofErr w:type="gramEnd"/>
            <w:r w:rsidRPr="00AB560C">
              <w:rPr>
                <w:rFonts w:ascii="Tahoma" w:hAnsi="Tahoma" w:cs="Tahoma"/>
                <w:sz w:val="20"/>
                <w:szCs w:val="20"/>
              </w:rPr>
              <w:t xml:space="preserve"> dígitos. Função de tecla Tara (zero) no painel frontal. Construída em material resistente e de fácil limpeza. Bandeja no formato de concha anatômica e fabricada em material resistente, de metal, acrílico, plástico ABS, polipropileno, etc. Pés reguláveis, revestidos de material antiderrapante (borracha sintética, silicone, etc.) Chave seletora de tensão de 110/220 V. Aferida e certificada pelo IPEM/INMETRO. Garantia mínima de 01 (um) ano. Acompanha manual de instrução de uso em idioma português. Assistência Técnica do equipamento deverá ser no Estado do Paraná, se não  houver,  a  empresa  vencedora  deverá  comprometer-se  a  realizar gratuitamente  o  translado  dos  equipamentos  até  o  local da  Assistência Técnica.  Registro no IPEM E INMETRO</w:t>
            </w:r>
            <w:r>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right"/>
              <w:rPr>
                <w:rFonts w:ascii="Tahoma" w:hAnsi="Tahoma" w:cs="Tahoma"/>
                <w:sz w:val="20"/>
                <w:szCs w:val="20"/>
              </w:rPr>
            </w:pPr>
            <w:r>
              <w:rPr>
                <w:rFonts w:ascii="Tahoma" w:hAnsi="Tahoma" w:cs="Tahoma"/>
                <w:sz w:val="20"/>
                <w:szCs w:val="20"/>
              </w:rPr>
              <w:t>1.100,00</w:t>
            </w:r>
          </w:p>
        </w:tc>
        <w:tc>
          <w:tcPr>
            <w:tcW w:w="1153" w:type="dxa"/>
            <w:tcBorders>
              <w:top w:val="single" w:sz="4" w:space="0" w:color="auto"/>
              <w:left w:val="nil"/>
              <w:bottom w:val="single" w:sz="4" w:space="0" w:color="auto"/>
              <w:right w:val="single" w:sz="4" w:space="0" w:color="auto"/>
            </w:tcBorders>
          </w:tcPr>
          <w:p w:rsidR="00B979FB" w:rsidRPr="00AB560C" w:rsidRDefault="00B979FB" w:rsidP="002A640A">
            <w:pPr>
              <w:pStyle w:val="SemEspaamento"/>
              <w:jc w:val="both"/>
              <w:rPr>
                <w:rFonts w:ascii="Tahoma" w:hAnsi="Tahoma" w:cs="Tahoma"/>
                <w:sz w:val="20"/>
                <w:szCs w:val="20"/>
              </w:rPr>
            </w:pPr>
          </w:p>
        </w:tc>
      </w:tr>
      <w:tr w:rsidR="00B979FB" w:rsidRPr="00AB560C" w:rsidTr="002A640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79FB" w:rsidRPr="00AB560C" w:rsidRDefault="00B979FB" w:rsidP="002A640A">
            <w:pPr>
              <w:pStyle w:val="SemEspaamento"/>
              <w:jc w:val="both"/>
              <w:rPr>
                <w:rFonts w:ascii="Tahoma" w:hAnsi="Tahoma" w:cs="Tahoma"/>
                <w:sz w:val="20"/>
                <w:szCs w:val="20"/>
              </w:rPr>
            </w:pPr>
            <w:r w:rsidRPr="00AB560C">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Pr>
                <w:rFonts w:ascii="Tahoma" w:hAnsi="Tahoma" w:cs="Tahoma"/>
                <w:sz w:val="20"/>
                <w:szCs w:val="20"/>
              </w:rPr>
              <w:t>03</w:t>
            </w:r>
            <w:r w:rsidRPr="00AB560C">
              <w:rPr>
                <w:rFonts w:ascii="Tahoma" w:hAnsi="Tahoma" w:cs="Tahoma"/>
                <w:sz w:val="20"/>
                <w:szCs w:val="20"/>
              </w:rPr>
              <w:t xml:space="preserve">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eastAsiaTheme="minorHAnsi" w:hAnsi="Tahoma" w:cs="Tahoma"/>
                <w:sz w:val="20"/>
                <w:szCs w:val="20"/>
              </w:rPr>
            </w:pPr>
            <w:proofErr w:type="spellStart"/>
            <w:r w:rsidRPr="00AB560C">
              <w:rPr>
                <w:rFonts w:ascii="Tahoma" w:hAnsi="Tahoma" w:cs="Tahoma"/>
                <w:sz w:val="20"/>
                <w:szCs w:val="20"/>
              </w:rPr>
              <w:t>Estadiômetro</w:t>
            </w:r>
            <w:proofErr w:type="spellEnd"/>
            <w:r w:rsidRPr="00AB560C">
              <w:rPr>
                <w:rFonts w:ascii="Tahoma" w:hAnsi="Tahoma" w:cs="Tahoma"/>
                <w:sz w:val="20"/>
                <w:szCs w:val="20"/>
              </w:rPr>
              <w:t xml:space="preserve"> (Régua antropométrica), equipamento portátil, compacto, para medição de comprimento de indivíduos em posição horizontal (deitada). Confeccionado em acrílico, e/ou alumínio, e/ou PVC, e/ou lona plástica, resistente à abrasão, que não absorva a umidade e que possibilite a higienização sem </w:t>
            </w:r>
            <w:proofErr w:type="spellStart"/>
            <w:r w:rsidRPr="00AB560C">
              <w:rPr>
                <w:rFonts w:ascii="Tahoma" w:hAnsi="Tahoma" w:cs="Tahoma"/>
                <w:sz w:val="20"/>
                <w:szCs w:val="20"/>
              </w:rPr>
              <w:t>deteriorização</w:t>
            </w:r>
            <w:proofErr w:type="spellEnd"/>
            <w:r w:rsidRPr="00AB560C">
              <w:rPr>
                <w:rFonts w:ascii="Tahoma" w:hAnsi="Tahoma" w:cs="Tahoma"/>
                <w:sz w:val="20"/>
                <w:szCs w:val="20"/>
              </w:rPr>
              <w:t xml:space="preserve"> da escala de medição. Escala numerada a cada centímetro, com faixa de indicação de </w:t>
            </w:r>
            <w:smartTag w:uri="urn:schemas-microsoft-com:office:smarttags" w:element="metricconverter">
              <w:smartTagPr>
                <w:attr w:name="ProductID" w:val="30 cm"/>
              </w:smartTagPr>
              <w:r w:rsidRPr="00AB560C">
                <w:rPr>
                  <w:rFonts w:ascii="Tahoma" w:hAnsi="Tahoma" w:cs="Tahoma"/>
                  <w:sz w:val="20"/>
                  <w:szCs w:val="20"/>
                </w:rPr>
                <w:t>30 cm</w:t>
              </w:r>
            </w:smartTag>
            <w:r w:rsidRPr="00AB560C">
              <w:rPr>
                <w:rFonts w:ascii="Tahoma" w:hAnsi="Tahoma" w:cs="Tahoma"/>
                <w:sz w:val="20"/>
                <w:szCs w:val="20"/>
              </w:rPr>
              <w:t xml:space="preserve"> a 1,0m. Garantia de </w:t>
            </w:r>
            <w:proofErr w:type="gramStart"/>
            <w:r w:rsidRPr="00AB560C">
              <w:rPr>
                <w:rFonts w:ascii="Tahoma" w:hAnsi="Tahoma" w:cs="Tahoma"/>
                <w:sz w:val="20"/>
                <w:szCs w:val="20"/>
              </w:rPr>
              <w:t>1</w:t>
            </w:r>
            <w:proofErr w:type="gramEnd"/>
            <w:r w:rsidRPr="00AB560C">
              <w:rPr>
                <w:rFonts w:ascii="Tahoma" w:hAnsi="Tahoma" w:cs="Tahoma"/>
                <w:sz w:val="20"/>
                <w:szCs w:val="20"/>
              </w:rPr>
              <w:t xml:space="preserve"> (um) </w:t>
            </w:r>
            <w:r w:rsidRPr="00AB560C">
              <w:rPr>
                <w:rFonts w:ascii="Tahoma" w:hAnsi="Tahoma" w:cs="Tahoma"/>
                <w:sz w:val="20"/>
                <w:szCs w:val="20"/>
              </w:rPr>
              <w:lastRenderedPageBreak/>
              <w:t>ano.</w:t>
            </w:r>
          </w:p>
        </w:tc>
        <w:tc>
          <w:tcPr>
            <w:tcW w:w="850"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right"/>
              <w:rPr>
                <w:rFonts w:ascii="Tahoma" w:hAnsi="Tahoma" w:cs="Tahoma"/>
                <w:sz w:val="20"/>
                <w:szCs w:val="20"/>
              </w:rPr>
            </w:pPr>
            <w:r>
              <w:rPr>
                <w:rFonts w:ascii="Tahoma" w:hAnsi="Tahoma" w:cs="Tahoma"/>
                <w:sz w:val="20"/>
                <w:szCs w:val="20"/>
              </w:rPr>
              <w:t>70,00</w:t>
            </w:r>
          </w:p>
        </w:tc>
        <w:tc>
          <w:tcPr>
            <w:tcW w:w="1153" w:type="dxa"/>
            <w:tcBorders>
              <w:top w:val="single" w:sz="4" w:space="0" w:color="auto"/>
              <w:left w:val="nil"/>
              <w:bottom w:val="single" w:sz="4" w:space="0" w:color="auto"/>
              <w:right w:val="single" w:sz="4" w:space="0" w:color="auto"/>
            </w:tcBorders>
          </w:tcPr>
          <w:p w:rsidR="00B979FB" w:rsidRPr="00AB560C" w:rsidRDefault="00B979FB" w:rsidP="002A640A">
            <w:pPr>
              <w:pStyle w:val="SemEspaamento"/>
              <w:jc w:val="both"/>
              <w:rPr>
                <w:rFonts w:ascii="Tahoma" w:hAnsi="Tahoma" w:cs="Tahoma"/>
                <w:sz w:val="20"/>
                <w:szCs w:val="20"/>
              </w:rPr>
            </w:pPr>
          </w:p>
        </w:tc>
      </w:tr>
      <w:tr w:rsidR="00B979FB" w:rsidRPr="00AB560C" w:rsidTr="002A640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79FB" w:rsidRPr="00AB560C" w:rsidRDefault="00B979FB" w:rsidP="002A640A">
            <w:pPr>
              <w:pStyle w:val="SemEspaamento"/>
              <w:jc w:val="both"/>
              <w:rPr>
                <w:rFonts w:ascii="Tahoma" w:hAnsi="Tahoma" w:cs="Tahoma"/>
                <w:sz w:val="20"/>
                <w:szCs w:val="20"/>
              </w:rPr>
            </w:pPr>
            <w:r w:rsidRPr="00AB560C">
              <w:rPr>
                <w:rFonts w:ascii="Tahoma" w:hAnsi="Tahoma" w:cs="Tahoma"/>
                <w:sz w:val="20"/>
                <w:szCs w:val="20"/>
              </w:rPr>
              <w:lastRenderedPageBreak/>
              <w:t>04</w:t>
            </w:r>
          </w:p>
        </w:tc>
        <w:tc>
          <w:tcPr>
            <w:tcW w:w="993"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 xml:space="preserve">09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 xml:space="preserve">Lanterna Clinica para Exame, Lâmpada de halogênio, iluminação mais clara para destacar a cor real do tecido, construída em estrutura metálica, alimentada por duas pilhas AAA (palito), protetor para lâmpada e ajuste de foco, botão liga/desliga. Medida: </w:t>
            </w:r>
            <w:smartTag w:uri="urn:schemas-microsoft-com:office:smarttags" w:element="metricconverter">
              <w:smartTagPr>
                <w:attr w:name="ProductID" w:val="14 cm"/>
              </w:smartTagPr>
              <w:r w:rsidRPr="00AB560C">
                <w:rPr>
                  <w:rFonts w:ascii="Tahoma" w:hAnsi="Tahoma" w:cs="Tahoma"/>
                  <w:sz w:val="20"/>
                  <w:szCs w:val="20"/>
                </w:rPr>
                <w:t>14 cm</w:t>
              </w:r>
            </w:smartTag>
            <w:r w:rsidRPr="00AB560C">
              <w:rPr>
                <w:rFonts w:ascii="Tahoma" w:hAnsi="Tahoma" w:cs="Tahoma"/>
                <w:sz w:val="20"/>
                <w:szCs w:val="20"/>
              </w:rPr>
              <w:t xml:space="preserve"> de comprimento.</w:t>
            </w:r>
          </w:p>
        </w:tc>
        <w:tc>
          <w:tcPr>
            <w:tcW w:w="850"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right"/>
              <w:rPr>
                <w:rFonts w:ascii="Tahoma" w:hAnsi="Tahoma" w:cs="Tahoma"/>
                <w:sz w:val="20"/>
                <w:szCs w:val="20"/>
              </w:rPr>
            </w:pPr>
            <w:r>
              <w:rPr>
                <w:rFonts w:ascii="Tahoma" w:hAnsi="Tahoma" w:cs="Tahoma"/>
                <w:sz w:val="20"/>
                <w:szCs w:val="20"/>
              </w:rPr>
              <w:t>120,00</w:t>
            </w:r>
          </w:p>
        </w:tc>
        <w:tc>
          <w:tcPr>
            <w:tcW w:w="1153" w:type="dxa"/>
            <w:tcBorders>
              <w:top w:val="single" w:sz="4" w:space="0" w:color="auto"/>
              <w:left w:val="nil"/>
              <w:bottom w:val="single" w:sz="4" w:space="0" w:color="auto"/>
              <w:right w:val="single" w:sz="4" w:space="0" w:color="auto"/>
            </w:tcBorders>
          </w:tcPr>
          <w:p w:rsidR="00B979FB" w:rsidRPr="00AB560C" w:rsidRDefault="00B979FB" w:rsidP="002A640A">
            <w:pPr>
              <w:pStyle w:val="SemEspaamento"/>
              <w:jc w:val="both"/>
              <w:rPr>
                <w:rFonts w:ascii="Tahoma" w:hAnsi="Tahoma" w:cs="Tahoma"/>
                <w:sz w:val="20"/>
                <w:szCs w:val="20"/>
              </w:rPr>
            </w:pPr>
          </w:p>
        </w:tc>
      </w:tr>
      <w:tr w:rsidR="00B979FB" w:rsidRPr="00AB560C" w:rsidTr="002A640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79FB" w:rsidRPr="00AB560C" w:rsidRDefault="00B979FB" w:rsidP="002A640A">
            <w:pPr>
              <w:pStyle w:val="SemEspaamento"/>
              <w:jc w:val="both"/>
              <w:rPr>
                <w:rFonts w:ascii="Tahoma" w:hAnsi="Tahoma" w:cs="Tahoma"/>
                <w:sz w:val="20"/>
                <w:szCs w:val="20"/>
              </w:rPr>
            </w:pPr>
            <w:r w:rsidRPr="00AB560C">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B979FB">
            <w:pPr>
              <w:pStyle w:val="SemEspaamento"/>
              <w:jc w:val="both"/>
              <w:rPr>
                <w:rFonts w:ascii="Tahoma" w:hAnsi="Tahoma" w:cs="Tahoma"/>
                <w:sz w:val="20"/>
                <w:szCs w:val="20"/>
              </w:rPr>
            </w:pPr>
            <w:r w:rsidRPr="00AB560C">
              <w:rPr>
                <w:rFonts w:ascii="Tahoma" w:hAnsi="Tahoma" w:cs="Tahoma"/>
                <w:sz w:val="20"/>
                <w:szCs w:val="20"/>
              </w:rPr>
              <w:t>0</w:t>
            </w:r>
            <w:r>
              <w:rPr>
                <w:rFonts w:ascii="Tahoma" w:hAnsi="Tahoma" w:cs="Tahoma"/>
                <w:sz w:val="20"/>
                <w:szCs w:val="20"/>
              </w:rPr>
              <w:t>4</w:t>
            </w:r>
            <w:r w:rsidRPr="00AB560C">
              <w:rPr>
                <w:rFonts w:ascii="Tahoma" w:hAnsi="Tahoma" w:cs="Tahoma"/>
                <w:sz w:val="20"/>
                <w:szCs w:val="20"/>
              </w:rPr>
              <w:t xml:space="preserve">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proofErr w:type="spellStart"/>
            <w:r w:rsidRPr="00AB560C">
              <w:rPr>
                <w:rFonts w:ascii="Tahoma" w:hAnsi="Tahoma" w:cs="Tahoma"/>
                <w:sz w:val="20"/>
                <w:szCs w:val="20"/>
              </w:rPr>
              <w:t>Otoscópio</w:t>
            </w:r>
            <w:proofErr w:type="spellEnd"/>
            <w:r w:rsidRPr="00AB560C">
              <w:rPr>
                <w:rFonts w:ascii="Tahoma" w:hAnsi="Tahoma" w:cs="Tahoma"/>
                <w:sz w:val="20"/>
                <w:szCs w:val="20"/>
              </w:rPr>
              <w:t xml:space="preserve">, Equipamento para exame visual do ouvido.  </w:t>
            </w:r>
            <w:proofErr w:type="spellStart"/>
            <w:r w:rsidRPr="00AB560C">
              <w:rPr>
                <w:rFonts w:ascii="Tahoma" w:hAnsi="Tahoma" w:cs="Tahoma"/>
                <w:sz w:val="20"/>
                <w:szCs w:val="20"/>
              </w:rPr>
              <w:t>Otoscópio</w:t>
            </w:r>
            <w:proofErr w:type="spellEnd"/>
            <w:r w:rsidRPr="00AB560C">
              <w:rPr>
                <w:rFonts w:ascii="Tahoma" w:hAnsi="Tahoma" w:cs="Tahoma"/>
                <w:sz w:val="20"/>
                <w:szCs w:val="20"/>
              </w:rPr>
              <w:t xml:space="preserve"> em fibra óptica em material de alta resistência.  Lâmpada </w:t>
            </w:r>
            <w:proofErr w:type="spellStart"/>
            <w:r w:rsidRPr="00AB560C">
              <w:rPr>
                <w:rFonts w:ascii="Tahoma" w:hAnsi="Tahoma" w:cs="Tahoma"/>
                <w:sz w:val="20"/>
                <w:szCs w:val="20"/>
              </w:rPr>
              <w:t>halógena</w:t>
            </w:r>
            <w:proofErr w:type="spellEnd"/>
            <w:r w:rsidRPr="00AB560C">
              <w:rPr>
                <w:rFonts w:ascii="Tahoma" w:hAnsi="Tahoma" w:cs="Tahoma"/>
                <w:sz w:val="20"/>
                <w:szCs w:val="20"/>
              </w:rPr>
              <w:t xml:space="preserve">, lente de aumento de 2.5x e 05 </w:t>
            </w:r>
            <w:proofErr w:type="spellStart"/>
            <w:r w:rsidRPr="00AB560C">
              <w:rPr>
                <w:rFonts w:ascii="Tahoma" w:hAnsi="Tahoma" w:cs="Tahoma"/>
                <w:sz w:val="20"/>
                <w:szCs w:val="20"/>
              </w:rPr>
              <w:t>especulos</w:t>
            </w:r>
            <w:proofErr w:type="spellEnd"/>
            <w:r w:rsidRPr="00AB560C">
              <w:rPr>
                <w:rFonts w:ascii="Tahoma" w:hAnsi="Tahoma" w:cs="Tahoma"/>
                <w:sz w:val="20"/>
                <w:szCs w:val="20"/>
              </w:rPr>
              <w:t xml:space="preserve"> permanentes de plástico com diâmetros aproximados: 2,5mm-3,0mm-3,5mm-4,0mm- 8,0mm. Possuir regulador de </w:t>
            </w:r>
            <w:proofErr w:type="gramStart"/>
            <w:r w:rsidRPr="00AB560C">
              <w:rPr>
                <w:rFonts w:ascii="Tahoma" w:hAnsi="Tahoma" w:cs="Tahoma"/>
                <w:sz w:val="20"/>
                <w:szCs w:val="20"/>
              </w:rPr>
              <w:t>alta e baixa luminosidade e encaixe</w:t>
            </w:r>
            <w:proofErr w:type="gramEnd"/>
            <w:r w:rsidRPr="00AB560C">
              <w:rPr>
                <w:rFonts w:ascii="Tahoma" w:hAnsi="Tahoma" w:cs="Tahoma"/>
                <w:sz w:val="20"/>
                <w:szCs w:val="20"/>
              </w:rPr>
              <w:t xml:space="preserve"> para visor sobressalente.  Possuir cabo em aço inoxidável. Possuir visor articulado ao cabeçote e móvel.  Acompanhar lâmpada e visor sobressalente. Apresentar cabo em aço inoxidável de tamanho médio para pilhas. Possuir lupa redonda. Possuir controle de intensidade de luz desejável.  Alimentação por pilhas médias comuns.    Acompanha estojo reforçado para acondicionamento e transporte, contendo: Lâmpada e visor sobressalente e 05 (cinco) </w:t>
            </w:r>
            <w:proofErr w:type="spellStart"/>
            <w:r w:rsidRPr="00AB560C">
              <w:rPr>
                <w:rFonts w:ascii="Tahoma" w:hAnsi="Tahoma" w:cs="Tahoma"/>
                <w:sz w:val="20"/>
                <w:szCs w:val="20"/>
              </w:rPr>
              <w:t>especulos</w:t>
            </w:r>
            <w:proofErr w:type="spellEnd"/>
            <w:r w:rsidRPr="00AB560C">
              <w:rPr>
                <w:rFonts w:ascii="Tahoma" w:hAnsi="Tahoma" w:cs="Tahoma"/>
                <w:sz w:val="20"/>
                <w:szCs w:val="20"/>
              </w:rPr>
              <w:t xml:space="preserve"> permanentes de plástico. Garantia de </w:t>
            </w:r>
            <w:proofErr w:type="gramStart"/>
            <w:r w:rsidRPr="00AB560C">
              <w:rPr>
                <w:rFonts w:ascii="Tahoma" w:hAnsi="Tahoma" w:cs="Tahoma"/>
                <w:sz w:val="20"/>
                <w:szCs w:val="20"/>
              </w:rPr>
              <w:t>1</w:t>
            </w:r>
            <w:proofErr w:type="gramEnd"/>
            <w:r w:rsidRPr="00AB560C">
              <w:rPr>
                <w:rFonts w:ascii="Tahoma" w:hAnsi="Tahoma" w:cs="Tahoma"/>
                <w:sz w:val="20"/>
                <w:szCs w:val="20"/>
              </w:rPr>
              <w:t xml:space="preserve"> ano.  Apresentar Registro no MS/ANVISA, Manual e Catálogo em português. Assistência Técnica do equipamento deverá ser no Estado do Paraná, se não  houver,  a  empresa  vencedora  deverá  comprometer-se  a  realizar gratuitamente  o  translado  dos  equipamentos  até  o  local da  Assistência Técnica.</w:t>
            </w:r>
          </w:p>
        </w:tc>
        <w:tc>
          <w:tcPr>
            <w:tcW w:w="850"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right"/>
              <w:rPr>
                <w:rFonts w:ascii="Tahoma" w:hAnsi="Tahoma" w:cs="Tahoma"/>
                <w:sz w:val="20"/>
                <w:szCs w:val="20"/>
              </w:rPr>
            </w:pPr>
            <w:r>
              <w:rPr>
                <w:rFonts w:ascii="Tahoma" w:hAnsi="Tahoma" w:cs="Tahoma"/>
                <w:sz w:val="20"/>
                <w:szCs w:val="20"/>
              </w:rPr>
              <w:t>630,00</w:t>
            </w:r>
          </w:p>
        </w:tc>
        <w:tc>
          <w:tcPr>
            <w:tcW w:w="1153" w:type="dxa"/>
            <w:tcBorders>
              <w:top w:val="single" w:sz="4" w:space="0" w:color="auto"/>
              <w:left w:val="nil"/>
              <w:bottom w:val="single" w:sz="4" w:space="0" w:color="auto"/>
              <w:right w:val="single" w:sz="4" w:space="0" w:color="auto"/>
            </w:tcBorders>
          </w:tcPr>
          <w:p w:rsidR="00B979FB" w:rsidRPr="00AB560C" w:rsidRDefault="00B979FB" w:rsidP="002A640A">
            <w:pPr>
              <w:pStyle w:val="SemEspaamento"/>
              <w:jc w:val="both"/>
              <w:rPr>
                <w:rFonts w:ascii="Tahoma" w:hAnsi="Tahoma" w:cs="Tahoma"/>
                <w:sz w:val="20"/>
                <w:szCs w:val="20"/>
              </w:rPr>
            </w:pPr>
          </w:p>
        </w:tc>
      </w:tr>
      <w:tr w:rsidR="00B979FB" w:rsidRPr="00AB560C" w:rsidTr="002A640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79FB" w:rsidRPr="00AB560C" w:rsidRDefault="00B979FB" w:rsidP="002A640A">
            <w:pPr>
              <w:pStyle w:val="SemEspaamento"/>
              <w:jc w:val="both"/>
              <w:rPr>
                <w:rFonts w:ascii="Tahoma" w:hAnsi="Tahoma" w:cs="Tahoma"/>
                <w:sz w:val="20"/>
                <w:szCs w:val="20"/>
              </w:rPr>
            </w:pPr>
            <w:r w:rsidRPr="00AB560C">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 xml:space="preserve">06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 xml:space="preserve">Pinça </w:t>
            </w:r>
            <w:proofErr w:type="spellStart"/>
            <w:r w:rsidRPr="00AB560C">
              <w:rPr>
                <w:rFonts w:ascii="Tahoma" w:hAnsi="Tahoma" w:cs="Tahoma"/>
                <w:sz w:val="20"/>
                <w:szCs w:val="20"/>
              </w:rPr>
              <w:t>Cheron</w:t>
            </w:r>
            <w:proofErr w:type="spellEnd"/>
            <w:r w:rsidRPr="00AB560C">
              <w:rPr>
                <w:rFonts w:ascii="Tahoma" w:hAnsi="Tahoma" w:cs="Tahoma"/>
                <w:sz w:val="20"/>
                <w:szCs w:val="20"/>
              </w:rPr>
              <w:t>: em aço inox, com 24,5 ou 25 cm  de comprimento, 10 anos de garantia  Fabricado de acordo com Padrões Internacionais de Qualidade, Normas da ABNT.</w:t>
            </w:r>
          </w:p>
        </w:tc>
        <w:tc>
          <w:tcPr>
            <w:tcW w:w="850"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right"/>
              <w:rPr>
                <w:rFonts w:ascii="Tahoma" w:hAnsi="Tahoma" w:cs="Tahoma"/>
                <w:sz w:val="20"/>
                <w:szCs w:val="20"/>
              </w:rPr>
            </w:pPr>
            <w:r>
              <w:rPr>
                <w:rFonts w:ascii="Tahoma" w:hAnsi="Tahoma" w:cs="Tahoma"/>
                <w:sz w:val="20"/>
                <w:szCs w:val="20"/>
              </w:rPr>
              <w:t>160,00</w:t>
            </w:r>
          </w:p>
        </w:tc>
        <w:tc>
          <w:tcPr>
            <w:tcW w:w="1153" w:type="dxa"/>
            <w:tcBorders>
              <w:top w:val="single" w:sz="4" w:space="0" w:color="auto"/>
              <w:left w:val="nil"/>
              <w:bottom w:val="single" w:sz="4" w:space="0" w:color="auto"/>
              <w:right w:val="single" w:sz="4" w:space="0" w:color="auto"/>
            </w:tcBorders>
          </w:tcPr>
          <w:p w:rsidR="00B979FB" w:rsidRPr="00AB560C" w:rsidRDefault="00B979FB" w:rsidP="002A640A">
            <w:pPr>
              <w:pStyle w:val="SemEspaamento"/>
              <w:jc w:val="both"/>
              <w:rPr>
                <w:rFonts w:ascii="Tahoma" w:hAnsi="Tahoma" w:cs="Tahoma"/>
                <w:sz w:val="20"/>
                <w:szCs w:val="20"/>
              </w:rPr>
            </w:pPr>
          </w:p>
        </w:tc>
      </w:tr>
      <w:tr w:rsidR="00B979FB" w:rsidRPr="00AB560C" w:rsidTr="002A640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79FB" w:rsidRPr="00AB560C" w:rsidRDefault="00B979FB" w:rsidP="002A640A">
            <w:pPr>
              <w:pStyle w:val="SemEspaamento"/>
              <w:jc w:val="both"/>
              <w:rPr>
                <w:rFonts w:ascii="Tahoma" w:hAnsi="Tahoma" w:cs="Tahoma"/>
                <w:sz w:val="20"/>
                <w:szCs w:val="20"/>
              </w:rPr>
            </w:pPr>
            <w:r>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 xml:space="preserve">06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 xml:space="preserve">Pinça </w:t>
            </w:r>
            <w:proofErr w:type="spellStart"/>
            <w:r w:rsidRPr="00AB560C">
              <w:rPr>
                <w:rFonts w:ascii="Tahoma" w:hAnsi="Tahoma" w:cs="Tahoma"/>
                <w:sz w:val="20"/>
                <w:szCs w:val="20"/>
              </w:rPr>
              <w:t>Pozzi</w:t>
            </w:r>
            <w:proofErr w:type="spellEnd"/>
            <w:r w:rsidRPr="00AB560C">
              <w:rPr>
                <w:rFonts w:ascii="Tahoma" w:hAnsi="Tahoma" w:cs="Tahoma"/>
                <w:sz w:val="20"/>
                <w:szCs w:val="20"/>
              </w:rPr>
              <w:t xml:space="preserve">  inox,  medindo de </w:t>
            </w:r>
            <w:smartTag w:uri="urn:schemas-microsoft-com:office:smarttags" w:element="metricconverter">
              <w:smartTagPr>
                <w:attr w:name="ProductID" w:val="24 cm"/>
              </w:smartTagPr>
              <w:r w:rsidRPr="00AB560C">
                <w:rPr>
                  <w:rFonts w:ascii="Tahoma" w:hAnsi="Tahoma" w:cs="Tahoma"/>
                  <w:sz w:val="20"/>
                  <w:szCs w:val="20"/>
                </w:rPr>
                <w:t>24 cm</w:t>
              </w:r>
            </w:smartTag>
            <w:r w:rsidRPr="00AB560C">
              <w:rPr>
                <w:rFonts w:ascii="Tahoma" w:hAnsi="Tahoma" w:cs="Tahoma"/>
                <w:sz w:val="20"/>
                <w:szCs w:val="20"/>
              </w:rPr>
              <w:t xml:space="preserve"> de comprimento. 10 anos de garantia Fabricado de acordo com Padrões Internacionais de Qualidade, Normas da ABNT</w:t>
            </w:r>
            <w:r>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right"/>
              <w:rPr>
                <w:rFonts w:ascii="Tahoma" w:hAnsi="Tahoma" w:cs="Tahoma"/>
                <w:sz w:val="20"/>
                <w:szCs w:val="20"/>
              </w:rPr>
            </w:pPr>
            <w:r>
              <w:rPr>
                <w:rFonts w:ascii="Tahoma" w:hAnsi="Tahoma" w:cs="Tahoma"/>
                <w:sz w:val="20"/>
                <w:szCs w:val="20"/>
              </w:rPr>
              <w:t>162,00</w:t>
            </w:r>
          </w:p>
        </w:tc>
        <w:tc>
          <w:tcPr>
            <w:tcW w:w="1153" w:type="dxa"/>
            <w:tcBorders>
              <w:top w:val="single" w:sz="4" w:space="0" w:color="auto"/>
              <w:left w:val="nil"/>
              <w:bottom w:val="single" w:sz="4" w:space="0" w:color="auto"/>
              <w:right w:val="single" w:sz="4" w:space="0" w:color="auto"/>
            </w:tcBorders>
          </w:tcPr>
          <w:p w:rsidR="00B979FB" w:rsidRPr="00AB560C" w:rsidRDefault="00B979FB" w:rsidP="002A640A">
            <w:pPr>
              <w:pStyle w:val="SemEspaamento"/>
              <w:jc w:val="both"/>
              <w:rPr>
                <w:rFonts w:ascii="Tahoma" w:hAnsi="Tahoma" w:cs="Tahoma"/>
                <w:sz w:val="20"/>
                <w:szCs w:val="20"/>
              </w:rPr>
            </w:pPr>
          </w:p>
        </w:tc>
      </w:tr>
      <w:tr w:rsidR="00B979FB" w:rsidRPr="00AB560C" w:rsidTr="002A640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79FB" w:rsidRPr="00AB560C" w:rsidRDefault="00B979FB" w:rsidP="002A640A">
            <w:pPr>
              <w:pStyle w:val="SemEspaamento"/>
              <w:jc w:val="both"/>
              <w:rPr>
                <w:rFonts w:ascii="Tahoma" w:hAnsi="Tahoma" w:cs="Tahoma"/>
                <w:sz w:val="20"/>
                <w:szCs w:val="20"/>
              </w:rPr>
            </w:pPr>
            <w:r>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 xml:space="preserve">01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 xml:space="preserve">Mocho odontológico, Elevação do assento a gás através de alavanca na base do assento. Altura regulável. Encosto regulável com ajuste de aproximação. Base com </w:t>
            </w:r>
            <w:proofErr w:type="gramStart"/>
            <w:r w:rsidRPr="00AB560C">
              <w:rPr>
                <w:rFonts w:ascii="Tahoma" w:hAnsi="Tahoma" w:cs="Tahoma"/>
                <w:sz w:val="20"/>
                <w:szCs w:val="20"/>
              </w:rPr>
              <w:t>5</w:t>
            </w:r>
            <w:proofErr w:type="gramEnd"/>
            <w:r w:rsidRPr="00AB560C">
              <w:rPr>
                <w:rFonts w:ascii="Tahoma" w:hAnsi="Tahoma" w:cs="Tahoma"/>
                <w:sz w:val="20"/>
                <w:szCs w:val="20"/>
              </w:rPr>
              <w:t xml:space="preserve"> rodízios. Estofamento resistente e com base rígida. Revestimento em PVC sem costura. Espuma de densidade controlada. Garantia de </w:t>
            </w:r>
            <w:proofErr w:type="gramStart"/>
            <w:r w:rsidRPr="00AB560C">
              <w:rPr>
                <w:rFonts w:ascii="Tahoma" w:hAnsi="Tahoma" w:cs="Tahoma"/>
                <w:sz w:val="20"/>
                <w:szCs w:val="20"/>
              </w:rPr>
              <w:t>1</w:t>
            </w:r>
            <w:proofErr w:type="gramEnd"/>
            <w:r w:rsidRPr="00AB560C">
              <w:rPr>
                <w:rFonts w:ascii="Tahoma" w:hAnsi="Tahoma" w:cs="Tahoma"/>
                <w:sz w:val="20"/>
                <w:szCs w:val="20"/>
              </w:rPr>
              <w:t xml:space="preserve"> (um) ano. </w:t>
            </w:r>
          </w:p>
        </w:tc>
        <w:tc>
          <w:tcPr>
            <w:tcW w:w="850"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right"/>
              <w:rPr>
                <w:rFonts w:ascii="Tahoma" w:hAnsi="Tahoma" w:cs="Tahoma"/>
                <w:sz w:val="20"/>
                <w:szCs w:val="20"/>
              </w:rPr>
            </w:pPr>
            <w:r>
              <w:rPr>
                <w:rFonts w:ascii="Tahoma" w:hAnsi="Tahoma" w:cs="Tahoma"/>
                <w:sz w:val="20"/>
                <w:szCs w:val="20"/>
              </w:rPr>
              <w:t>600,00</w:t>
            </w:r>
          </w:p>
        </w:tc>
        <w:tc>
          <w:tcPr>
            <w:tcW w:w="1153" w:type="dxa"/>
            <w:tcBorders>
              <w:top w:val="single" w:sz="4" w:space="0" w:color="auto"/>
              <w:left w:val="nil"/>
              <w:bottom w:val="single" w:sz="4" w:space="0" w:color="auto"/>
              <w:right w:val="single" w:sz="4" w:space="0" w:color="auto"/>
            </w:tcBorders>
          </w:tcPr>
          <w:p w:rsidR="00B979FB" w:rsidRPr="00AB560C" w:rsidRDefault="00B979FB" w:rsidP="002A640A">
            <w:pPr>
              <w:pStyle w:val="SemEspaamento"/>
              <w:jc w:val="both"/>
              <w:rPr>
                <w:rFonts w:ascii="Tahoma" w:hAnsi="Tahoma" w:cs="Tahoma"/>
                <w:sz w:val="20"/>
                <w:szCs w:val="20"/>
              </w:rPr>
            </w:pPr>
          </w:p>
        </w:tc>
      </w:tr>
      <w:tr w:rsidR="00B979FB" w:rsidRPr="00AB560C" w:rsidTr="002A640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79FB" w:rsidRDefault="00B979FB" w:rsidP="002A640A">
            <w:pPr>
              <w:pStyle w:val="SemEspaamento"/>
              <w:jc w:val="both"/>
              <w:rPr>
                <w:rFonts w:ascii="Tahoma" w:hAnsi="Tahoma" w:cs="Tahoma"/>
                <w:sz w:val="20"/>
                <w:szCs w:val="20"/>
              </w:rPr>
            </w:pPr>
            <w:r>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 xml:space="preserve">02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 xml:space="preserve">Caneta de alta rotação com cabo invertido no mesmo sentido da cabeça, aumentando a visibilidade do operador durante o procedimento cirúrgico. Cabeça mediana, angulação de 45º. Alto torque, confeccionada em alumínio </w:t>
            </w:r>
            <w:proofErr w:type="spellStart"/>
            <w:r w:rsidRPr="00AB560C">
              <w:rPr>
                <w:rFonts w:ascii="Tahoma" w:hAnsi="Tahoma" w:cs="Tahoma"/>
                <w:sz w:val="20"/>
                <w:szCs w:val="20"/>
              </w:rPr>
              <w:t>anodizado</w:t>
            </w:r>
            <w:proofErr w:type="spellEnd"/>
            <w:r w:rsidRPr="00AB560C">
              <w:rPr>
                <w:rFonts w:ascii="Tahoma" w:hAnsi="Tahoma" w:cs="Tahoma"/>
                <w:sz w:val="20"/>
                <w:szCs w:val="20"/>
              </w:rPr>
              <w:t xml:space="preserve">, o que possibilita leveza e excelente acabamento superficial, facilitando a desinfecção; cabeça com linhas arredondadas; baixo nível de </w:t>
            </w:r>
            <w:r w:rsidRPr="00AB560C">
              <w:rPr>
                <w:rFonts w:ascii="Tahoma" w:hAnsi="Tahoma" w:cs="Tahoma"/>
                <w:sz w:val="20"/>
                <w:szCs w:val="20"/>
              </w:rPr>
              <w:lastRenderedPageBreak/>
              <w:t xml:space="preserve">ruído; sistema de rolamentos apoiado. Peso g </w:t>
            </w:r>
            <w:smartTag w:uri="urn:schemas-microsoft-com:office:smarttags" w:element="metricconverter">
              <w:smartTagPr>
                <w:attr w:name="ProductID" w:val="38 a"/>
              </w:smartTagPr>
              <w:r w:rsidRPr="00AB560C">
                <w:rPr>
                  <w:rFonts w:ascii="Tahoma" w:hAnsi="Tahoma" w:cs="Tahoma"/>
                  <w:sz w:val="20"/>
                  <w:szCs w:val="20"/>
                </w:rPr>
                <w:t>38 a</w:t>
              </w:r>
            </w:smartTag>
            <w:r w:rsidRPr="00AB560C">
              <w:rPr>
                <w:rFonts w:ascii="Tahoma" w:hAnsi="Tahoma" w:cs="Tahoma"/>
                <w:sz w:val="20"/>
                <w:szCs w:val="20"/>
              </w:rPr>
              <w:t xml:space="preserve"> 44. Rotação (</w:t>
            </w:r>
            <w:proofErr w:type="spellStart"/>
            <w:proofErr w:type="gramStart"/>
            <w:r w:rsidRPr="00AB560C">
              <w:rPr>
                <w:rFonts w:ascii="Tahoma" w:hAnsi="Tahoma" w:cs="Tahoma"/>
                <w:sz w:val="20"/>
                <w:szCs w:val="20"/>
              </w:rPr>
              <w:t>rpm</w:t>
            </w:r>
            <w:proofErr w:type="spellEnd"/>
            <w:proofErr w:type="gramEnd"/>
            <w:r w:rsidRPr="00AB560C">
              <w:rPr>
                <w:rFonts w:ascii="Tahoma" w:hAnsi="Tahoma" w:cs="Tahoma"/>
                <w:sz w:val="20"/>
                <w:szCs w:val="20"/>
              </w:rPr>
              <w:t xml:space="preserve">) </w:t>
            </w:r>
            <w:smartTag w:uri="urn:schemas-microsoft-com:office:smarttags" w:element="metricconverter">
              <w:smartTagPr>
                <w:attr w:name="ProductID" w:val="0 a"/>
              </w:smartTagPr>
              <w:r w:rsidRPr="00AB560C">
                <w:rPr>
                  <w:rFonts w:ascii="Tahoma" w:hAnsi="Tahoma" w:cs="Tahoma"/>
                  <w:sz w:val="20"/>
                  <w:szCs w:val="20"/>
                </w:rPr>
                <w:t>0 a</w:t>
              </w:r>
            </w:smartTag>
            <w:r w:rsidRPr="00AB560C">
              <w:rPr>
                <w:rFonts w:ascii="Tahoma" w:hAnsi="Tahoma" w:cs="Tahoma"/>
                <w:sz w:val="20"/>
                <w:szCs w:val="20"/>
              </w:rPr>
              <w:t xml:space="preserve"> 420.000. Fixação da broca (saca broca). Pressão (</w:t>
            </w:r>
            <w:proofErr w:type="spellStart"/>
            <w:r w:rsidRPr="00AB560C">
              <w:rPr>
                <w:rFonts w:ascii="Tahoma" w:hAnsi="Tahoma" w:cs="Tahoma"/>
                <w:sz w:val="20"/>
                <w:szCs w:val="20"/>
              </w:rPr>
              <w:t>psi</w:t>
            </w:r>
            <w:proofErr w:type="spellEnd"/>
            <w:r w:rsidRPr="00AB560C">
              <w:rPr>
                <w:rFonts w:ascii="Tahoma" w:hAnsi="Tahoma" w:cs="Tahoma"/>
                <w:sz w:val="20"/>
                <w:szCs w:val="20"/>
              </w:rPr>
              <w:t xml:space="preserve">) </w:t>
            </w:r>
            <w:smartTag w:uri="urn:schemas-microsoft-com:office:smarttags" w:element="metricconverter">
              <w:r w:rsidRPr="00AB560C">
                <w:rPr>
                  <w:rFonts w:ascii="Tahoma" w:hAnsi="Tahoma" w:cs="Tahoma"/>
                  <w:sz w:val="20"/>
                  <w:szCs w:val="20"/>
                </w:rPr>
                <w:t>30 a</w:t>
              </w:r>
            </w:smartTag>
            <w:r w:rsidRPr="00AB560C">
              <w:rPr>
                <w:rFonts w:ascii="Tahoma" w:hAnsi="Tahoma" w:cs="Tahoma"/>
                <w:sz w:val="20"/>
                <w:szCs w:val="20"/>
              </w:rPr>
              <w:t xml:space="preserve"> 40. Consumo de ar (L/</w:t>
            </w:r>
            <w:proofErr w:type="spellStart"/>
            <w:r w:rsidRPr="00AB560C">
              <w:rPr>
                <w:rFonts w:ascii="Tahoma" w:hAnsi="Tahoma" w:cs="Tahoma"/>
                <w:sz w:val="20"/>
                <w:szCs w:val="20"/>
              </w:rPr>
              <w:t>min</w:t>
            </w:r>
            <w:proofErr w:type="spellEnd"/>
            <w:r w:rsidRPr="00AB560C">
              <w:rPr>
                <w:rFonts w:ascii="Tahoma" w:hAnsi="Tahoma" w:cs="Tahoma"/>
                <w:sz w:val="20"/>
                <w:szCs w:val="20"/>
              </w:rPr>
              <w:t>) 42. Consumo de água (ml/</w:t>
            </w:r>
            <w:proofErr w:type="spellStart"/>
            <w:r w:rsidRPr="00AB560C">
              <w:rPr>
                <w:rFonts w:ascii="Tahoma" w:hAnsi="Tahoma" w:cs="Tahoma"/>
                <w:sz w:val="20"/>
                <w:szCs w:val="20"/>
              </w:rPr>
              <w:t>min</w:t>
            </w:r>
            <w:proofErr w:type="spellEnd"/>
            <w:r w:rsidRPr="00AB560C">
              <w:rPr>
                <w:rFonts w:ascii="Tahoma" w:hAnsi="Tahoma" w:cs="Tahoma"/>
                <w:sz w:val="20"/>
                <w:szCs w:val="20"/>
              </w:rPr>
              <w:t xml:space="preserve">) 42. </w:t>
            </w:r>
            <w:proofErr w:type="spellStart"/>
            <w:r w:rsidRPr="00AB560C">
              <w:rPr>
                <w:rFonts w:ascii="Tahoma" w:hAnsi="Tahoma" w:cs="Tahoma"/>
                <w:sz w:val="20"/>
                <w:szCs w:val="20"/>
              </w:rPr>
              <w:t>Nivel</w:t>
            </w:r>
            <w:proofErr w:type="spellEnd"/>
            <w:r w:rsidRPr="00AB560C">
              <w:rPr>
                <w:rFonts w:ascii="Tahoma" w:hAnsi="Tahoma" w:cs="Tahoma"/>
                <w:sz w:val="20"/>
                <w:szCs w:val="20"/>
              </w:rPr>
              <w:t xml:space="preserve"> sonoro (</w:t>
            </w:r>
            <w:proofErr w:type="gramStart"/>
            <w:r w:rsidRPr="00AB560C">
              <w:rPr>
                <w:rFonts w:ascii="Tahoma" w:hAnsi="Tahoma" w:cs="Tahoma"/>
                <w:sz w:val="20"/>
                <w:szCs w:val="20"/>
              </w:rPr>
              <w:t>dB</w:t>
            </w:r>
            <w:proofErr w:type="gramEnd"/>
            <w:r w:rsidRPr="00AB560C">
              <w:rPr>
                <w:rFonts w:ascii="Tahoma" w:hAnsi="Tahoma" w:cs="Tahoma"/>
                <w:sz w:val="20"/>
                <w:szCs w:val="20"/>
              </w:rPr>
              <w:t>)69 - Registro ANVISA e assistência técnica em todo Estado do Paraná.</w:t>
            </w:r>
          </w:p>
        </w:tc>
        <w:tc>
          <w:tcPr>
            <w:tcW w:w="850"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right"/>
              <w:rPr>
                <w:rFonts w:ascii="Tahoma" w:hAnsi="Tahoma" w:cs="Tahoma"/>
                <w:sz w:val="20"/>
                <w:szCs w:val="20"/>
              </w:rPr>
            </w:pPr>
            <w:r>
              <w:rPr>
                <w:rFonts w:ascii="Tahoma" w:hAnsi="Tahoma" w:cs="Tahoma"/>
                <w:sz w:val="20"/>
                <w:szCs w:val="20"/>
              </w:rPr>
              <w:t>500,00</w:t>
            </w:r>
          </w:p>
        </w:tc>
        <w:tc>
          <w:tcPr>
            <w:tcW w:w="1153" w:type="dxa"/>
            <w:tcBorders>
              <w:top w:val="single" w:sz="4" w:space="0" w:color="auto"/>
              <w:left w:val="nil"/>
              <w:bottom w:val="single" w:sz="4" w:space="0" w:color="auto"/>
              <w:right w:val="single" w:sz="4" w:space="0" w:color="auto"/>
            </w:tcBorders>
          </w:tcPr>
          <w:p w:rsidR="00B979FB" w:rsidRPr="00AB560C" w:rsidRDefault="00B979FB" w:rsidP="002A640A">
            <w:pPr>
              <w:pStyle w:val="SemEspaamento"/>
              <w:jc w:val="both"/>
              <w:rPr>
                <w:rFonts w:ascii="Tahoma" w:hAnsi="Tahoma" w:cs="Tahoma"/>
                <w:sz w:val="20"/>
                <w:szCs w:val="20"/>
              </w:rPr>
            </w:pPr>
          </w:p>
        </w:tc>
      </w:tr>
      <w:tr w:rsidR="00B979FB" w:rsidRPr="00AB560C" w:rsidTr="002A640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79FB" w:rsidRDefault="00B979FB" w:rsidP="002A640A">
            <w:pPr>
              <w:pStyle w:val="SemEspaamento"/>
              <w:jc w:val="both"/>
              <w:rPr>
                <w:rFonts w:ascii="Tahoma" w:hAnsi="Tahoma" w:cs="Tahoma"/>
                <w:sz w:val="20"/>
                <w:szCs w:val="20"/>
              </w:rPr>
            </w:pPr>
            <w:r>
              <w:rPr>
                <w:rFonts w:ascii="Tahoma" w:hAnsi="Tahoma" w:cs="Tahoma"/>
                <w:sz w:val="20"/>
                <w:szCs w:val="20"/>
              </w:rPr>
              <w:lastRenderedPageBreak/>
              <w:t>10</w:t>
            </w:r>
          </w:p>
        </w:tc>
        <w:tc>
          <w:tcPr>
            <w:tcW w:w="993"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 xml:space="preserve">02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 xml:space="preserve">Contra Ângulo Intra MX com refrigeração externa ao corpo, acoplável ao micro motor com sistema intra onde o torque e a rotação são transmitidos à broca através de um conjunto de eixos e engrenagens com rotação de transmissão 1:1. Corpo em alumínio </w:t>
            </w:r>
            <w:proofErr w:type="spellStart"/>
            <w:r w:rsidRPr="00AB560C">
              <w:rPr>
                <w:rFonts w:ascii="Tahoma" w:hAnsi="Tahoma" w:cs="Tahoma"/>
                <w:sz w:val="20"/>
                <w:szCs w:val="20"/>
              </w:rPr>
              <w:t>anodizado</w:t>
            </w:r>
            <w:proofErr w:type="spellEnd"/>
            <w:r w:rsidRPr="00AB560C">
              <w:rPr>
                <w:rFonts w:ascii="Tahoma" w:hAnsi="Tahoma" w:cs="Tahoma"/>
                <w:sz w:val="20"/>
                <w:szCs w:val="20"/>
              </w:rPr>
              <w:t xml:space="preserve">, giro livre de 360° sobre o micro motor, ângulo de 20° graus entre o longo eixo e o pescoço da cabeça, trava da broca por lâmina de aço </w:t>
            </w:r>
            <w:proofErr w:type="spellStart"/>
            <w:r w:rsidRPr="00AB560C">
              <w:rPr>
                <w:rFonts w:ascii="Tahoma" w:hAnsi="Tahoma" w:cs="Tahoma"/>
                <w:sz w:val="20"/>
                <w:szCs w:val="20"/>
              </w:rPr>
              <w:t>deslocável</w:t>
            </w:r>
            <w:proofErr w:type="spellEnd"/>
            <w:r w:rsidRPr="00AB560C">
              <w:rPr>
                <w:rFonts w:ascii="Tahoma" w:hAnsi="Tahoma" w:cs="Tahoma"/>
                <w:sz w:val="20"/>
                <w:szCs w:val="20"/>
              </w:rPr>
              <w:t xml:space="preserve"> lateralmente em ângulo com encaixe para adaptar-se ao canal da broca, tamanho co Especificações: Spray: Com spray externo ao corpo, Conexão: INTRA, Velocidade: </w:t>
            </w:r>
            <w:smartTag w:uri="urn:schemas-microsoft-com:office:smarttags" w:element="metricconverter">
              <w:smartTagPr>
                <w:attr w:name="ProductID" w:val="3.000 a"/>
              </w:smartTagPr>
              <w:r w:rsidRPr="00AB560C">
                <w:rPr>
                  <w:rFonts w:ascii="Tahoma" w:hAnsi="Tahoma" w:cs="Tahoma"/>
                  <w:sz w:val="20"/>
                  <w:szCs w:val="20"/>
                </w:rPr>
                <w:t>3.000 a</w:t>
              </w:r>
            </w:smartTag>
            <w:r w:rsidRPr="00AB560C">
              <w:rPr>
                <w:rFonts w:ascii="Tahoma" w:hAnsi="Tahoma" w:cs="Tahoma"/>
                <w:sz w:val="20"/>
                <w:szCs w:val="20"/>
              </w:rPr>
              <w:t xml:space="preserve"> 20.000 </w:t>
            </w:r>
            <w:proofErr w:type="spellStart"/>
            <w:proofErr w:type="gramStart"/>
            <w:r w:rsidRPr="00AB560C">
              <w:rPr>
                <w:rFonts w:ascii="Tahoma" w:hAnsi="Tahoma" w:cs="Tahoma"/>
                <w:sz w:val="20"/>
                <w:szCs w:val="20"/>
              </w:rPr>
              <w:t>rpm</w:t>
            </w:r>
            <w:proofErr w:type="spellEnd"/>
            <w:proofErr w:type="gramEnd"/>
            <w:r w:rsidRPr="00AB560C">
              <w:rPr>
                <w:rFonts w:ascii="Tahoma" w:hAnsi="Tahoma" w:cs="Tahoma"/>
                <w:sz w:val="20"/>
                <w:szCs w:val="20"/>
              </w:rPr>
              <w:t xml:space="preserve"> com reversão, Pressão Ar:60 a 80 (PSI), Consumo de ar: 65 (L/</w:t>
            </w:r>
            <w:proofErr w:type="spellStart"/>
            <w:r w:rsidRPr="00AB560C">
              <w:rPr>
                <w:rFonts w:ascii="Tahoma" w:hAnsi="Tahoma" w:cs="Tahoma"/>
                <w:sz w:val="20"/>
                <w:szCs w:val="20"/>
              </w:rPr>
              <w:t>min</w:t>
            </w:r>
            <w:proofErr w:type="spellEnd"/>
            <w:r w:rsidRPr="00AB560C">
              <w:rPr>
                <w:rFonts w:ascii="Tahoma" w:hAnsi="Tahoma" w:cs="Tahoma"/>
                <w:sz w:val="20"/>
                <w:szCs w:val="20"/>
              </w:rPr>
              <w:t xml:space="preserve">), Razão de Transmissão de velocidade: 1:1, </w:t>
            </w:r>
            <w:proofErr w:type="spellStart"/>
            <w:r w:rsidRPr="00AB560C">
              <w:rPr>
                <w:rFonts w:ascii="Tahoma" w:hAnsi="Tahoma" w:cs="Tahoma"/>
                <w:sz w:val="20"/>
                <w:szCs w:val="20"/>
              </w:rPr>
              <w:t>Autoclavável</w:t>
            </w:r>
            <w:proofErr w:type="spellEnd"/>
            <w:r w:rsidRPr="00AB560C">
              <w:rPr>
                <w:rFonts w:ascii="Tahoma" w:hAnsi="Tahoma" w:cs="Tahoma"/>
                <w:sz w:val="20"/>
                <w:szCs w:val="20"/>
              </w:rPr>
              <w:t xml:space="preserve">: </w:t>
            </w:r>
            <w:smartTag w:uri="urn:schemas-microsoft-com:office:smarttags" w:element="metricconverter">
              <w:smartTagPr>
                <w:attr w:name="ProductID" w:val="135ﾰC"/>
              </w:smartTagPr>
              <w:r w:rsidRPr="00AB560C">
                <w:rPr>
                  <w:rFonts w:ascii="Tahoma" w:hAnsi="Tahoma" w:cs="Tahoma"/>
                  <w:sz w:val="20"/>
                  <w:szCs w:val="20"/>
                </w:rPr>
                <w:t>135°C</w:t>
              </w:r>
            </w:smartTag>
            <w:r w:rsidRPr="00AB560C">
              <w:rPr>
                <w:rFonts w:ascii="Tahoma" w:hAnsi="Tahoma" w:cs="Tahoma"/>
                <w:sz w:val="20"/>
                <w:szCs w:val="20"/>
              </w:rPr>
              <w:t xml:space="preserve">, Peso: </w:t>
            </w:r>
            <w:smartTag w:uri="urn:schemas-microsoft-com:office:smarttags" w:element="metricconverter">
              <w:smartTagPr>
                <w:attr w:name="ProductID" w:val="90 g"/>
              </w:smartTagPr>
              <w:r w:rsidRPr="00AB560C">
                <w:rPr>
                  <w:rFonts w:ascii="Tahoma" w:hAnsi="Tahoma" w:cs="Tahoma"/>
                  <w:sz w:val="20"/>
                  <w:szCs w:val="20"/>
                </w:rPr>
                <w:t>90 g</w:t>
              </w:r>
            </w:smartTag>
            <w:r w:rsidRPr="00AB560C">
              <w:rPr>
                <w:rFonts w:ascii="Tahoma" w:hAnsi="Tahoma" w:cs="Tahoma"/>
                <w:sz w:val="20"/>
                <w:szCs w:val="20"/>
              </w:rPr>
              <w:t xml:space="preserve">, Ruído: 70 </w:t>
            </w:r>
            <w:proofErr w:type="spellStart"/>
            <w:r w:rsidRPr="00AB560C">
              <w:rPr>
                <w:rFonts w:ascii="Tahoma" w:hAnsi="Tahoma" w:cs="Tahoma"/>
                <w:sz w:val="20"/>
                <w:szCs w:val="20"/>
              </w:rPr>
              <w:t>dbs</w:t>
            </w:r>
            <w:proofErr w:type="spellEnd"/>
            <w:r w:rsidRPr="00AB560C">
              <w:rPr>
                <w:rFonts w:ascii="Tahoma" w:hAnsi="Tahoma" w:cs="Tahoma"/>
                <w:sz w:val="20"/>
                <w:szCs w:val="20"/>
              </w:rPr>
              <w:t>. Registro ANVISA</w:t>
            </w:r>
            <w:proofErr w:type="gramStart"/>
            <w:r w:rsidRPr="00AB560C">
              <w:rPr>
                <w:rFonts w:ascii="Tahoma" w:hAnsi="Tahoma" w:cs="Tahoma"/>
                <w:sz w:val="20"/>
                <w:szCs w:val="20"/>
              </w:rPr>
              <w:t xml:space="preserve">  </w:t>
            </w:r>
            <w:proofErr w:type="gramEnd"/>
            <w:r w:rsidRPr="00AB560C">
              <w:rPr>
                <w:rFonts w:ascii="Tahoma" w:hAnsi="Tahoma" w:cs="Tahoma"/>
                <w:sz w:val="20"/>
                <w:szCs w:val="20"/>
              </w:rPr>
              <w:t>e assistência técnica em todo Estado do Paraná</w:t>
            </w:r>
          </w:p>
        </w:tc>
        <w:tc>
          <w:tcPr>
            <w:tcW w:w="850"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right"/>
              <w:rPr>
                <w:rFonts w:ascii="Tahoma" w:hAnsi="Tahoma" w:cs="Tahoma"/>
                <w:sz w:val="20"/>
                <w:szCs w:val="20"/>
              </w:rPr>
            </w:pPr>
            <w:r>
              <w:rPr>
                <w:rFonts w:ascii="Tahoma" w:hAnsi="Tahoma" w:cs="Tahoma"/>
                <w:sz w:val="20"/>
                <w:szCs w:val="20"/>
              </w:rPr>
              <w:t>533,71</w:t>
            </w:r>
          </w:p>
        </w:tc>
        <w:tc>
          <w:tcPr>
            <w:tcW w:w="1153" w:type="dxa"/>
            <w:tcBorders>
              <w:top w:val="single" w:sz="4" w:space="0" w:color="auto"/>
              <w:left w:val="nil"/>
              <w:bottom w:val="single" w:sz="4" w:space="0" w:color="auto"/>
              <w:right w:val="single" w:sz="4" w:space="0" w:color="auto"/>
            </w:tcBorders>
          </w:tcPr>
          <w:p w:rsidR="00B979FB" w:rsidRPr="00AB560C" w:rsidRDefault="00B979FB" w:rsidP="002A640A">
            <w:pPr>
              <w:pStyle w:val="SemEspaamento"/>
              <w:jc w:val="both"/>
              <w:rPr>
                <w:rFonts w:ascii="Tahoma" w:hAnsi="Tahoma" w:cs="Tahoma"/>
                <w:sz w:val="20"/>
                <w:szCs w:val="20"/>
              </w:rPr>
            </w:pPr>
          </w:p>
        </w:tc>
      </w:tr>
      <w:tr w:rsidR="00B979FB" w:rsidRPr="00AB560C" w:rsidTr="002A640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79FB" w:rsidRDefault="00B979FB" w:rsidP="002A640A">
            <w:pPr>
              <w:pStyle w:val="SemEspaamento"/>
              <w:jc w:val="both"/>
              <w:rPr>
                <w:rFonts w:ascii="Tahoma" w:hAnsi="Tahoma" w:cs="Tahoma"/>
                <w:sz w:val="20"/>
                <w:szCs w:val="20"/>
              </w:rPr>
            </w:pPr>
            <w:r>
              <w:rPr>
                <w:rFonts w:ascii="Tahoma" w:hAnsi="Tahoma" w:cs="Tahoma"/>
                <w:sz w:val="20"/>
                <w:szCs w:val="20"/>
              </w:rPr>
              <w:t>11</w:t>
            </w:r>
          </w:p>
        </w:tc>
        <w:tc>
          <w:tcPr>
            <w:tcW w:w="993"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 xml:space="preserve">01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 xml:space="preserve">Micro Motor Intra com refrigeração; spray externo através de mangueira </w:t>
            </w:r>
            <w:proofErr w:type="spellStart"/>
            <w:r w:rsidRPr="00AB560C">
              <w:rPr>
                <w:rFonts w:ascii="Tahoma" w:hAnsi="Tahoma" w:cs="Tahoma"/>
                <w:sz w:val="20"/>
                <w:szCs w:val="20"/>
              </w:rPr>
              <w:t>siliconizada</w:t>
            </w:r>
            <w:proofErr w:type="spellEnd"/>
            <w:r w:rsidRPr="00AB560C">
              <w:rPr>
                <w:rFonts w:ascii="Tahoma" w:hAnsi="Tahoma" w:cs="Tahoma"/>
                <w:sz w:val="20"/>
                <w:szCs w:val="20"/>
              </w:rPr>
              <w:t xml:space="preserve">. Confeccionado em alumínio </w:t>
            </w:r>
            <w:proofErr w:type="spellStart"/>
            <w:r w:rsidRPr="00AB560C">
              <w:rPr>
                <w:rFonts w:ascii="Tahoma" w:hAnsi="Tahoma" w:cs="Tahoma"/>
                <w:sz w:val="20"/>
                <w:szCs w:val="20"/>
              </w:rPr>
              <w:t>anodizado</w:t>
            </w:r>
            <w:proofErr w:type="spellEnd"/>
            <w:r w:rsidRPr="00AB560C">
              <w:rPr>
                <w:rFonts w:ascii="Tahoma" w:hAnsi="Tahoma" w:cs="Tahoma"/>
                <w:sz w:val="20"/>
                <w:szCs w:val="20"/>
              </w:rPr>
              <w:t xml:space="preserve">, o que possibilita leveza e excelente acabamento superficial, facilitando a assepsia e desinfecção. Sistema intra de encaixe rápido, permitindo o giro de 360° das peças acopladas. Conexão tipo </w:t>
            </w:r>
            <w:proofErr w:type="spellStart"/>
            <w:r w:rsidRPr="00AB560C">
              <w:rPr>
                <w:rFonts w:ascii="Tahoma" w:hAnsi="Tahoma" w:cs="Tahoma"/>
                <w:sz w:val="20"/>
                <w:szCs w:val="20"/>
              </w:rPr>
              <w:t>borden</w:t>
            </w:r>
            <w:proofErr w:type="spellEnd"/>
            <w:r w:rsidRPr="00AB560C">
              <w:rPr>
                <w:rFonts w:ascii="Tahoma" w:hAnsi="Tahoma" w:cs="Tahoma"/>
                <w:sz w:val="20"/>
                <w:szCs w:val="20"/>
              </w:rPr>
              <w:t xml:space="preserve"> (universal </w:t>
            </w:r>
            <w:proofErr w:type="gramStart"/>
            <w:r w:rsidRPr="00AB560C">
              <w:rPr>
                <w:rFonts w:ascii="Tahoma" w:hAnsi="Tahoma" w:cs="Tahoma"/>
                <w:sz w:val="20"/>
                <w:szCs w:val="20"/>
              </w:rPr>
              <w:t>2</w:t>
            </w:r>
            <w:proofErr w:type="gramEnd"/>
            <w:r w:rsidRPr="00AB560C">
              <w:rPr>
                <w:rFonts w:ascii="Tahoma" w:hAnsi="Tahoma" w:cs="Tahoma"/>
                <w:sz w:val="20"/>
                <w:szCs w:val="20"/>
              </w:rPr>
              <w:t xml:space="preserve"> furos); velocidade (rotação) de </w:t>
            </w:r>
            <w:smartTag w:uri="urn:schemas-microsoft-com:office:smarttags" w:element="metricconverter">
              <w:smartTagPr>
                <w:attr w:name="ProductID" w:val="3.000 a"/>
              </w:smartTagPr>
              <w:r w:rsidRPr="00AB560C">
                <w:rPr>
                  <w:rFonts w:ascii="Tahoma" w:hAnsi="Tahoma" w:cs="Tahoma"/>
                  <w:sz w:val="20"/>
                  <w:szCs w:val="20"/>
                </w:rPr>
                <w:t>3.000 a</w:t>
              </w:r>
            </w:smartTag>
            <w:r w:rsidRPr="00AB560C">
              <w:rPr>
                <w:rFonts w:ascii="Tahoma" w:hAnsi="Tahoma" w:cs="Tahoma"/>
                <w:sz w:val="20"/>
                <w:szCs w:val="20"/>
              </w:rPr>
              <w:t xml:space="preserve"> 20.000 </w:t>
            </w:r>
            <w:proofErr w:type="spellStart"/>
            <w:r w:rsidRPr="00AB560C">
              <w:rPr>
                <w:rFonts w:ascii="Tahoma" w:hAnsi="Tahoma" w:cs="Tahoma"/>
                <w:sz w:val="20"/>
                <w:szCs w:val="20"/>
              </w:rPr>
              <w:t>rpm</w:t>
            </w:r>
            <w:proofErr w:type="spellEnd"/>
            <w:r w:rsidRPr="00AB560C">
              <w:rPr>
                <w:rFonts w:ascii="Tahoma" w:hAnsi="Tahoma" w:cs="Tahoma"/>
                <w:sz w:val="20"/>
                <w:szCs w:val="20"/>
              </w:rPr>
              <w:t xml:space="preserve">. Possui anel giratório acoplado ao corpo que permite a reversão da rotação, baixo nível de ruído; </w:t>
            </w:r>
            <w:proofErr w:type="spellStart"/>
            <w:r w:rsidRPr="00AB560C">
              <w:rPr>
                <w:rFonts w:ascii="Tahoma" w:hAnsi="Tahoma" w:cs="Tahoma"/>
                <w:sz w:val="20"/>
                <w:szCs w:val="20"/>
              </w:rPr>
              <w:t>autoclavável</w:t>
            </w:r>
            <w:proofErr w:type="spellEnd"/>
            <w:r w:rsidRPr="00AB560C">
              <w:rPr>
                <w:rFonts w:ascii="Tahoma" w:hAnsi="Tahoma" w:cs="Tahoma"/>
                <w:sz w:val="20"/>
                <w:szCs w:val="20"/>
              </w:rPr>
              <w:t xml:space="preserve"> até </w:t>
            </w:r>
            <w:smartTag w:uri="urn:schemas-microsoft-com:office:smarttags" w:element="metricconverter">
              <w:smartTagPr>
                <w:attr w:name="ProductID" w:val="135ﾰC"/>
              </w:smartTagPr>
              <w:r w:rsidRPr="00AB560C">
                <w:rPr>
                  <w:rFonts w:ascii="Tahoma" w:hAnsi="Tahoma" w:cs="Tahoma"/>
                  <w:sz w:val="20"/>
                  <w:szCs w:val="20"/>
                </w:rPr>
                <w:t>135°C</w:t>
              </w:r>
            </w:smartTag>
            <w:r w:rsidRPr="00AB560C">
              <w:rPr>
                <w:rFonts w:ascii="Tahoma" w:hAnsi="Tahoma" w:cs="Tahoma"/>
                <w:sz w:val="20"/>
                <w:szCs w:val="20"/>
              </w:rPr>
              <w:t xml:space="preserve"> por mais de 1000 ciclos. Especificações: Spray: Com spray externo ao corpo. Conexão: INTRA. Velocidade: </w:t>
            </w:r>
            <w:smartTag w:uri="urn:schemas-microsoft-com:office:smarttags" w:element="metricconverter">
              <w:smartTagPr>
                <w:attr w:name="ProductID" w:val="3.000 a"/>
              </w:smartTagPr>
              <w:r w:rsidRPr="00AB560C">
                <w:rPr>
                  <w:rFonts w:ascii="Tahoma" w:hAnsi="Tahoma" w:cs="Tahoma"/>
                  <w:sz w:val="20"/>
                  <w:szCs w:val="20"/>
                </w:rPr>
                <w:t>3.000 a</w:t>
              </w:r>
            </w:smartTag>
            <w:r w:rsidRPr="00AB560C">
              <w:rPr>
                <w:rFonts w:ascii="Tahoma" w:hAnsi="Tahoma" w:cs="Tahoma"/>
                <w:sz w:val="20"/>
                <w:szCs w:val="20"/>
              </w:rPr>
              <w:t xml:space="preserve"> 20.000 </w:t>
            </w:r>
            <w:proofErr w:type="spellStart"/>
            <w:proofErr w:type="gramStart"/>
            <w:r w:rsidRPr="00AB560C">
              <w:rPr>
                <w:rFonts w:ascii="Tahoma" w:hAnsi="Tahoma" w:cs="Tahoma"/>
                <w:sz w:val="20"/>
                <w:szCs w:val="20"/>
              </w:rPr>
              <w:t>rpm</w:t>
            </w:r>
            <w:proofErr w:type="spellEnd"/>
            <w:proofErr w:type="gramEnd"/>
            <w:r w:rsidRPr="00AB560C">
              <w:rPr>
                <w:rFonts w:ascii="Tahoma" w:hAnsi="Tahoma" w:cs="Tahoma"/>
                <w:sz w:val="20"/>
                <w:szCs w:val="20"/>
              </w:rPr>
              <w:t xml:space="preserve">, com reversão. Pressão Ar: </w:t>
            </w:r>
            <w:smartTag w:uri="urn:schemas-microsoft-com:office:smarttags" w:element="metricconverter">
              <w:smartTagPr>
                <w:attr w:name="ProductID" w:val="60 a"/>
              </w:smartTagPr>
              <w:r w:rsidRPr="00AB560C">
                <w:rPr>
                  <w:rFonts w:ascii="Tahoma" w:hAnsi="Tahoma" w:cs="Tahoma"/>
                  <w:sz w:val="20"/>
                  <w:szCs w:val="20"/>
                </w:rPr>
                <w:t>60 a</w:t>
              </w:r>
            </w:smartTag>
            <w:r w:rsidRPr="00AB560C">
              <w:rPr>
                <w:rFonts w:ascii="Tahoma" w:hAnsi="Tahoma" w:cs="Tahoma"/>
                <w:sz w:val="20"/>
                <w:szCs w:val="20"/>
              </w:rPr>
              <w:t xml:space="preserve"> 80 (PSI.) Consumo de ar: 65 (L/</w:t>
            </w:r>
            <w:proofErr w:type="spellStart"/>
            <w:r w:rsidRPr="00AB560C">
              <w:rPr>
                <w:rFonts w:ascii="Tahoma" w:hAnsi="Tahoma" w:cs="Tahoma"/>
                <w:sz w:val="20"/>
                <w:szCs w:val="20"/>
              </w:rPr>
              <w:t>min</w:t>
            </w:r>
            <w:proofErr w:type="spellEnd"/>
            <w:r w:rsidRPr="00AB560C">
              <w:rPr>
                <w:rFonts w:ascii="Tahoma" w:hAnsi="Tahoma" w:cs="Tahoma"/>
                <w:sz w:val="20"/>
                <w:szCs w:val="20"/>
              </w:rPr>
              <w:t xml:space="preserve">). Razão de Transmissão de velocidade: 1:1. </w:t>
            </w:r>
            <w:proofErr w:type="spellStart"/>
            <w:r w:rsidRPr="00AB560C">
              <w:rPr>
                <w:rFonts w:ascii="Tahoma" w:hAnsi="Tahoma" w:cs="Tahoma"/>
                <w:sz w:val="20"/>
                <w:szCs w:val="20"/>
              </w:rPr>
              <w:t>Autoclavável</w:t>
            </w:r>
            <w:proofErr w:type="spellEnd"/>
            <w:r w:rsidRPr="00AB560C">
              <w:rPr>
                <w:rFonts w:ascii="Tahoma" w:hAnsi="Tahoma" w:cs="Tahoma"/>
                <w:sz w:val="20"/>
                <w:szCs w:val="20"/>
              </w:rPr>
              <w:t xml:space="preserve">: </w:t>
            </w:r>
            <w:smartTag w:uri="urn:schemas-microsoft-com:office:smarttags" w:element="metricconverter">
              <w:smartTagPr>
                <w:attr w:name="ProductID" w:val="135ﾰC"/>
              </w:smartTagPr>
              <w:r w:rsidRPr="00AB560C">
                <w:rPr>
                  <w:rFonts w:ascii="Tahoma" w:hAnsi="Tahoma" w:cs="Tahoma"/>
                  <w:sz w:val="20"/>
                  <w:szCs w:val="20"/>
                </w:rPr>
                <w:t>135°C</w:t>
              </w:r>
            </w:smartTag>
            <w:r w:rsidRPr="00AB560C">
              <w:rPr>
                <w:rFonts w:ascii="Tahoma" w:hAnsi="Tahoma" w:cs="Tahoma"/>
                <w:sz w:val="20"/>
                <w:szCs w:val="20"/>
              </w:rPr>
              <w:t xml:space="preserve">, Peso: </w:t>
            </w:r>
            <w:smartTag w:uri="urn:schemas-microsoft-com:office:smarttags" w:element="metricconverter">
              <w:smartTagPr>
                <w:attr w:name="ProductID" w:val="90 g"/>
              </w:smartTagPr>
              <w:r w:rsidRPr="00AB560C">
                <w:rPr>
                  <w:rFonts w:ascii="Tahoma" w:hAnsi="Tahoma" w:cs="Tahoma"/>
                  <w:sz w:val="20"/>
                  <w:szCs w:val="20"/>
                </w:rPr>
                <w:t>90 g</w:t>
              </w:r>
            </w:smartTag>
            <w:r w:rsidRPr="00AB560C">
              <w:rPr>
                <w:rFonts w:ascii="Tahoma" w:hAnsi="Tahoma" w:cs="Tahoma"/>
                <w:sz w:val="20"/>
                <w:szCs w:val="20"/>
              </w:rPr>
              <w:t xml:space="preserve">, Ruído: 70 </w:t>
            </w:r>
            <w:proofErr w:type="spellStart"/>
            <w:proofErr w:type="gramStart"/>
            <w:r w:rsidRPr="00AB560C">
              <w:rPr>
                <w:rFonts w:ascii="Tahoma" w:hAnsi="Tahoma" w:cs="Tahoma"/>
                <w:sz w:val="20"/>
                <w:szCs w:val="20"/>
              </w:rPr>
              <w:t>dbs</w:t>
            </w:r>
            <w:proofErr w:type="spellEnd"/>
            <w:proofErr w:type="gramEnd"/>
            <w:r w:rsidRPr="00AB560C">
              <w:rPr>
                <w:rFonts w:ascii="Tahoma" w:hAnsi="Tahoma" w:cs="Tahoma"/>
                <w:sz w:val="20"/>
                <w:szCs w:val="20"/>
              </w:rPr>
              <w:t>. Registro ANVISA</w:t>
            </w:r>
            <w:proofErr w:type="gramStart"/>
            <w:r w:rsidRPr="00AB560C">
              <w:rPr>
                <w:rFonts w:ascii="Tahoma" w:hAnsi="Tahoma" w:cs="Tahoma"/>
                <w:sz w:val="20"/>
                <w:szCs w:val="20"/>
              </w:rPr>
              <w:t xml:space="preserve">  </w:t>
            </w:r>
            <w:proofErr w:type="gramEnd"/>
            <w:r w:rsidRPr="00AB560C">
              <w:rPr>
                <w:rFonts w:ascii="Tahoma" w:hAnsi="Tahoma" w:cs="Tahoma"/>
                <w:sz w:val="20"/>
                <w:szCs w:val="20"/>
              </w:rPr>
              <w:t>e assistência técnica em todo Estado</w:t>
            </w:r>
          </w:p>
        </w:tc>
        <w:tc>
          <w:tcPr>
            <w:tcW w:w="850"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right"/>
              <w:rPr>
                <w:rFonts w:ascii="Tahoma" w:hAnsi="Tahoma" w:cs="Tahoma"/>
                <w:sz w:val="20"/>
                <w:szCs w:val="20"/>
              </w:rPr>
            </w:pPr>
            <w:r>
              <w:rPr>
                <w:rFonts w:ascii="Tahoma" w:hAnsi="Tahoma" w:cs="Tahoma"/>
                <w:sz w:val="20"/>
                <w:szCs w:val="20"/>
              </w:rPr>
              <w:t>556,51</w:t>
            </w:r>
          </w:p>
        </w:tc>
        <w:tc>
          <w:tcPr>
            <w:tcW w:w="1153" w:type="dxa"/>
            <w:tcBorders>
              <w:top w:val="single" w:sz="4" w:space="0" w:color="auto"/>
              <w:left w:val="nil"/>
              <w:bottom w:val="single" w:sz="4" w:space="0" w:color="auto"/>
              <w:right w:val="single" w:sz="4" w:space="0" w:color="auto"/>
            </w:tcBorders>
          </w:tcPr>
          <w:p w:rsidR="00B979FB" w:rsidRPr="00AB560C" w:rsidRDefault="00B979FB" w:rsidP="002A640A">
            <w:pPr>
              <w:pStyle w:val="SemEspaamento"/>
              <w:jc w:val="both"/>
              <w:rPr>
                <w:rFonts w:ascii="Tahoma" w:hAnsi="Tahoma" w:cs="Tahoma"/>
                <w:sz w:val="20"/>
                <w:szCs w:val="20"/>
              </w:rPr>
            </w:pPr>
          </w:p>
        </w:tc>
      </w:tr>
      <w:tr w:rsidR="00B979FB" w:rsidRPr="00AB560C" w:rsidTr="002A640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79FB" w:rsidRDefault="00B979FB" w:rsidP="002A640A">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79FB" w:rsidRDefault="00B979FB" w:rsidP="00E47E6B">
            <w:pPr>
              <w:pStyle w:val="SemEspaamento"/>
              <w:jc w:val="right"/>
              <w:rPr>
                <w:rFonts w:ascii="Tahoma" w:hAnsi="Tahoma" w:cs="Tahoma"/>
                <w:sz w:val="20"/>
                <w:szCs w:val="20"/>
              </w:rPr>
            </w:pPr>
          </w:p>
        </w:tc>
        <w:tc>
          <w:tcPr>
            <w:tcW w:w="1153" w:type="dxa"/>
            <w:tcBorders>
              <w:top w:val="single" w:sz="4" w:space="0" w:color="auto"/>
              <w:left w:val="nil"/>
              <w:bottom w:val="single" w:sz="4" w:space="0" w:color="auto"/>
              <w:right w:val="single" w:sz="4" w:space="0" w:color="auto"/>
            </w:tcBorders>
          </w:tcPr>
          <w:p w:rsidR="00B979FB" w:rsidRPr="00AB560C" w:rsidRDefault="00B979FB" w:rsidP="002A640A">
            <w:pPr>
              <w:pStyle w:val="SemEspaamento"/>
              <w:jc w:val="both"/>
              <w:rPr>
                <w:rFonts w:ascii="Tahoma" w:hAnsi="Tahoma" w:cs="Tahoma"/>
                <w:sz w:val="20"/>
                <w:szCs w:val="20"/>
              </w:rPr>
            </w:pPr>
          </w:p>
        </w:tc>
      </w:tr>
    </w:tbl>
    <w:p w:rsidR="00B979FB" w:rsidRDefault="00B979FB" w:rsidP="00B96B81">
      <w:pPr>
        <w:pStyle w:val="SemEspaamento"/>
        <w:jc w:val="both"/>
        <w:rPr>
          <w:rFonts w:ascii="Tahoma" w:hAnsi="Tahoma" w:cs="Tahoma"/>
          <w:b/>
          <w:sz w:val="20"/>
          <w:szCs w:val="20"/>
        </w:rPr>
      </w:pPr>
    </w:p>
    <w:p w:rsidR="00B96B81" w:rsidRPr="008B13CB" w:rsidRDefault="00B96B81" w:rsidP="00B96B81">
      <w:pPr>
        <w:pStyle w:val="SemEspaamento"/>
        <w:jc w:val="both"/>
        <w:rPr>
          <w:rFonts w:ascii="Tahoma" w:hAnsi="Tahoma" w:cs="Tahoma"/>
          <w:b/>
          <w:sz w:val="20"/>
          <w:szCs w:val="20"/>
        </w:rPr>
      </w:pPr>
      <w:r w:rsidRPr="008B13CB">
        <w:rPr>
          <w:rFonts w:ascii="Tahoma" w:hAnsi="Tahoma" w:cs="Tahoma"/>
          <w:b/>
          <w:sz w:val="20"/>
          <w:szCs w:val="20"/>
        </w:rPr>
        <w:t>LOTE 02 – EQUIPAM</w:t>
      </w:r>
      <w:r>
        <w:rPr>
          <w:rFonts w:ascii="Tahoma" w:hAnsi="Tahoma" w:cs="Tahoma"/>
          <w:b/>
          <w:sz w:val="20"/>
          <w:szCs w:val="20"/>
        </w:rPr>
        <w:t>E</w:t>
      </w:r>
      <w:r w:rsidRPr="008B13CB">
        <w:rPr>
          <w:rFonts w:ascii="Tahoma" w:hAnsi="Tahoma" w:cs="Tahoma"/>
          <w:b/>
          <w:sz w:val="20"/>
          <w:szCs w:val="20"/>
        </w:rPr>
        <w:t xml:space="preserve">NTOS E PRODUTOS MÉDICOS - APSUS </w:t>
      </w:r>
    </w:p>
    <w:p w:rsidR="00B96B81" w:rsidRPr="008B13CB" w:rsidRDefault="00B96B81" w:rsidP="00B96B81">
      <w:pPr>
        <w:pStyle w:val="SemEspaamento"/>
        <w:jc w:val="both"/>
        <w:rPr>
          <w:rFonts w:ascii="Tahoma" w:hAnsi="Tahoma" w:cs="Tahoma"/>
          <w:b/>
          <w:sz w:val="20"/>
          <w:szCs w:val="20"/>
        </w:rPr>
      </w:pPr>
      <w:r w:rsidRPr="008B13CB">
        <w:rPr>
          <w:rFonts w:ascii="Tahoma" w:hAnsi="Tahoma" w:cs="Tahoma"/>
          <w:b/>
          <w:sz w:val="20"/>
          <w:szCs w:val="20"/>
        </w:rPr>
        <w:t xml:space="preserve">VALOR MÁXIMO: R$ </w:t>
      </w:r>
      <w:r w:rsidR="005C7A7B">
        <w:rPr>
          <w:rFonts w:ascii="Tahoma" w:hAnsi="Tahoma" w:cs="Tahoma"/>
          <w:b/>
          <w:sz w:val="20"/>
          <w:szCs w:val="20"/>
        </w:rPr>
        <w:t>7.600</w:t>
      </w:r>
      <w:r w:rsidR="00B979FB">
        <w:rPr>
          <w:rFonts w:ascii="Tahoma" w:hAnsi="Tahoma" w:cs="Tahoma"/>
          <w:b/>
          <w:sz w:val="20"/>
          <w:szCs w:val="20"/>
        </w:rPr>
        <w:t>,00</w:t>
      </w:r>
    </w:p>
    <w:tbl>
      <w:tblPr>
        <w:tblW w:w="9161" w:type="dxa"/>
        <w:tblLayout w:type="fixed"/>
        <w:tblCellMar>
          <w:left w:w="70" w:type="dxa"/>
          <w:right w:w="70" w:type="dxa"/>
        </w:tblCellMar>
        <w:tblLook w:val="0000"/>
      </w:tblPr>
      <w:tblGrid>
        <w:gridCol w:w="637"/>
        <w:gridCol w:w="993"/>
        <w:gridCol w:w="4536"/>
        <w:gridCol w:w="850"/>
        <w:gridCol w:w="992"/>
        <w:gridCol w:w="1153"/>
      </w:tblGrid>
      <w:tr w:rsidR="00B96B81" w:rsidRPr="008B13CB" w:rsidTr="002A640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6B81" w:rsidRPr="008B13CB" w:rsidRDefault="00B96B81" w:rsidP="002A640A">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96B81" w:rsidRPr="008B13CB" w:rsidRDefault="00B96B81" w:rsidP="002A640A">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B96B81" w:rsidRPr="008B13CB" w:rsidRDefault="00B96B81" w:rsidP="002A640A">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B96B81" w:rsidRPr="008B13CB" w:rsidRDefault="00B96B81" w:rsidP="002A640A">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B96B81" w:rsidRPr="008B13CB" w:rsidRDefault="00B96B81" w:rsidP="002A640A">
            <w:pPr>
              <w:pStyle w:val="SemEspaamento"/>
              <w:jc w:val="right"/>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B96B81" w:rsidRPr="008B13CB" w:rsidRDefault="00B96B81" w:rsidP="002A640A">
            <w:pPr>
              <w:pStyle w:val="SemEspaamento"/>
              <w:jc w:val="both"/>
              <w:rPr>
                <w:rFonts w:ascii="Tahoma" w:hAnsi="Tahoma" w:cs="Tahoma"/>
                <w:sz w:val="16"/>
                <w:szCs w:val="16"/>
              </w:rPr>
            </w:pPr>
            <w:r w:rsidRPr="008B13CB">
              <w:rPr>
                <w:rFonts w:ascii="Tahoma" w:hAnsi="Tahoma" w:cs="Tahoma"/>
                <w:sz w:val="16"/>
                <w:szCs w:val="16"/>
              </w:rPr>
              <w:t>VR. TOTAL</w:t>
            </w:r>
          </w:p>
        </w:tc>
      </w:tr>
      <w:tr w:rsidR="00B979FB" w:rsidRPr="00AB560C" w:rsidTr="002A640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79FB" w:rsidRPr="00AB560C" w:rsidRDefault="00B979FB" w:rsidP="002A640A">
            <w:pPr>
              <w:pStyle w:val="SemEspaamento"/>
              <w:jc w:val="both"/>
              <w:rPr>
                <w:rFonts w:ascii="Tahoma" w:hAnsi="Tahoma" w:cs="Tahoma"/>
                <w:sz w:val="20"/>
                <w:szCs w:val="20"/>
              </w:rPr>
            </w:pPr>
            <w:r w:rsidRPr="00AB560C">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 xml:space="preserve">01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KIT EQUIPAMENTO URGENCIA EQUIPAMENTO CONTENDO:</w:t>
            </w:r>
            <w:r>
              <w:rPr>
                <w:rFonts w:ascii="Tahoma" w:hAnsi="Tahoma" w:cs="Tahoma"/>
                <w:sz w:val="20"/>
                <w:szCs w:val="20"/>
              </w:rPr>
              <w:t xml:space="preserve"> </w:t>
            </w:r>
            <w:r w:rsidRPr="00AB560C">
              <w:rPr>
                <w:rFonts w:ascii="Tahoma" w:hAnsi="Tahoma" w:cs="Tahoma"/>
                <w:sz w:val="20"/>
                <w:szCs w:val="20"/>
              </w:rPr>
              <w:t xml:space="preserve">01 LARINGOSCÓPIO DE FIBRA ÓPTICA: Dispositivo médico-hospitalar utilizado para auxiliar na </w:t>
            </w:r>
            <w:proofErr w:type="spellStart"/>
            <w:r w:rsidRPr="00AB560C">
              <w:rPr>
                <w:rFonts w:ascii="Tahoma" w:hAnsi="Tahoma" w:cs="Tahoma"/>
                <w:sz w:val="20"/>
                <w:szCs w:val="20"/>
              </w:rPr>
              <w:t>entubação</w:t>
            </w:r>
            <w:proofErr w:type="spellEnd"/>
            <w:r w:rsidRPr="00AB560C">
              <w:rPr>
                <w:rFonts w:ascii="Tahoma" w:hAnsi="Tahoma" w:cs="Tahoma"/>
                <w:sz w:val="20"/>
                <w:szCs w:val="20"/>
              </w:rPr>
              <w:t xml:space="preserve"> </w:t>
            </w:r>
            <w:proofErr w:type="gramStart"/>
            <w:r w:rsidRPr="00AB560C">
              <w:rPr>
                <w:rFonts w:ascii="Tahoma" w:hAnsi="Tahoma" w:cs="Tahoma"/>
                <w:sz w:val="20"/>
                <w:szCs w:val="20"/>
              </w:rPr>
              <w:t>endotraqueal.</w:t>
            </w:r>
            <w:proofErr w:type="gramEnd"/>
            <w:r w:rsidRPr="00AB560C">
              <w:rPr>
                <w:rFonts w:ascii="Tahoma" w:eastAsia="Arial Unicode MS" w:hAnsi="Tahoma" w:cs="Tahoma"/>
                <w:sz w:val="20"/>
                <w:szCs w:val="20"/>
              </w:rPr>
              <w:t xml:space="preserve">Conjunto de laringoscópio com cabo em metal </w:t>
            </w:r>
            <w:proofErr w:type="spellStart"/>
            <w:r w:rsidRPr="00AB560C">
              <w:rPr>
                <w:rFonts w:ascii="Tahoma" w:eastAsia="Arial Unicode MS" w:hAnsi="Tahoma" w:cs="Tahoma"/>
                <w:sz w:val="20"/>
                <w:szCs w:val="20"/>
              </w:rPr>
              <w:t>recartilhado</w:t>
            </w:r>
            <w:proofErr w:type="spellEnd"/>
            <w:r w:rsidRPr="00AB560C">
              <w:rPr>
                <w:rFonts w:ascii="Tahoma" w:eastAsia="Arial Unicode MS" w:hAnsi="Tahoma" w:cs="Tahoma"/>
                <w:sz w:val="20"/>
                <w:szCs w:val="20"/>
              </w:rPr>
              <w:t xml:space="preserve"> e alimentação </w:t>
            </w:r>
            <w:r w:rsidRPr="00AB560C">
              <w:rPr>
                <w:rFonts w:ascii="Tahoma" w:eastAsia="Arial Unicode MS" w:hAnsi="Tahoma" w:cs="Tahoma"/>
                <w:sz w:val="20"/>
                <w:szCs w:val="20"/>
              </w:rPr>
              <w:lastRenderedPageBreak/>
              <w:t>através de pilhas tipo C.</w:t>
            </w:r>
            <w:r>
              <w:rPr>
                <w:rFonts w:ascii="Tahoma" w:eastAsia="Arial Unicode MS" w:hAnsi="Tahoma" w:cs="Tahoma"/>
                <w:sz w:val="20"/>
                <w:szCs w:val="20"/>
              </w:rPr>
              <w:t xml:space="preserve"> </w:t>
            </w:r>
            <w:r w:rsidRPr="00AB560C">
              <w:rPr>
                <w:rFonts w:ascii="Tahoma" w:eastAsia="Arial Unicode MS" w:hAnsi="Tahoma" w:cs="Tahoma"/>
                <w:sz w:val="20"/>
                <w:szCs w:val="20"/>
              </w:rPr>
              <w:t xml:space="preserve">Lâmpada de LED com vida útil aproximada de 50.000 horas, que proporcione maior luminosidade. Lâminas em aço inoxidável com transmissão de luz por fibra óptica. Com quatro lâminas, modelo Macintosh, tamanhos 1, 2, 3 e 4, e quatro lâminas modelo Miller, tamanhos 1, 2, 3 e 4. Todas as lâminas deverão ser isentas de pontos de soldas e </w:t>
            </w:r>
            <w:proofErr w:type="spellStart"/>
            <w:r w:rsidRPr="00AB560C">
              <w:rPr>
                <w:rFonts w:ascii="Tahoma" w:eastAsia="Arial Unicode MS" w:hAnsi="Tahoma" w:cs="Tahoma"/>
                <w:sz w:val="20"/>
                <w:szCs w:val="20"/>
              </w:rPr>
              <w:t>autoclaváveis</w:t>
            </w:r>
            <w:proofErr w:type="spellEnd"/>
            <w:r w:rsidRPr="00AB560C">
              <w:rPr>
                <w:rFonts w:ascii="Tahoma" w:eastAsia="Arial Unicode MS" w:hAnsi="Tahoma" w:cs="Tahoma"/>
                <w:sz w:val="20"/>
                <w:szCs w:val="20"/>
              </w:rPr>
              <w:t xml:space="preserve">. As lâminas e os cabos devem possuir sistema codificado verde compatíveis com laringoscópios de fibra óptica padrão internacional. Deverá acompanhar </w:t>
            </w:r>
            <w:proofErr w:type="gramStart"/>
            <w:r w:rsidRPr="00AB560C">
              <w:rPr>
                <w:rFonts w:ascii="Tahoma" w:eastAsia="Arial Unicode MS" w:hAnsi="Tahoma" w:cs="Tahoma"/>
                <w:sz w:val="20"/>
                <w:szCs w:val="20"/>
              </w:rPr>
              <w:t>um estojo para acondicionar o conjunto, duas lâmpadas sobressalentes e manual de instruções em português</w:t>
            </w:r>
            <w:proofErr w:type="gramEnd"/>
            <w:r w:rsidRPr="00AB560C">
              <w:rPr>
                <w:rFonts w:ascii="Tahoma" w:eastAsia="Arial Unicode MS" w:hAnsi="Tahoma" w:cs="Tahoma"/>
                <w:sz w:val="20"/>
                <w:szCs w:val="20"/>
              </w:rPr>
              <w:t>.</w:t>
            </w:r>
            <w:r w:rsidRPr="00AB560C">
              <w:rPr>
                <w:rFonts w:ascii="Tahoma" w:eastAsia="Arial Unicode MS" w:hAnsi="Tahoma" w:cs="Tahoma"/>
                <w:bCs/>
                <w:sz w:val="20"/>
                <w:szCs w:val="20"/>
              </w:rPr>
              <w:t xml:space="preserve"> </w:t>
            </w:r>
            <w:r w:rsidRPr="00AB560C">
              <w:rPr>
                <w:rFonts w:ascii="Tahoma" w:hAnsi="Tahoma" w:cs="Tahoma"/>
                <w:bCs/>
                <w:sz w:val="20"/>
                <w:szCs w:val="20"/>
              </w:rPr>
              <w:t xml:space="preserve">REANIMADOR MANUAL (AMBU) – adulto </w:t>
            </w:r>
            <w:r w:rsidRPr="00AB560C">
              <w:rPr>
                <w:rFonts w:ascii="Tahoma" w:eastAsia="Arial Unicode MS" w:hAnsi="Tahoma" w:cs="Tahoma"/>
                <w:sz w:val="20"/>
                <w:szCs w:val="20"/>
              </w:rPr>
              <w:t xml:space="preserve">em silicone translúcido de alta qualidade, </w:t>
            </w:r>
            <w:proofErr w:type="spellStart"/>
            <w:r w:rsidRPr="00AB560C">
              <w:rPr>
                <w:rFonts w:ascii="Tahoma" w:eastAsia="Arial Unicode MS" w:hAnsi="Tahoma" w:cs="Tahoma"/>
                <w:sz w:val="20"/>
                <w:szCs w:val="20"/>
              </w:rPr>
              <w:t>autoclavável</w:t>
            </w:r>
            <w:proofErr w:type="spellEnd"/>
            <w:r w:rsidRPr="00AB560C">
              <w:rPr>
                <w:rFonts w:ascii="Tahoma" w:eastAsia="Arial Unicode MS" w:hAnsi="Tahoma" w:cs="Tahoma"/>
                <w:sz w:val="20"/>
                <w:szCs w:val="20"/>
              </w:rPr>
              <w:t>, com válvula pop-</w:t>
            </w:r>
            <w:proofErr w:type="gramStart"/>
            <w:r w:rsidRPr="00AB560C">
              <w:rPr>
                <w:rFonts w:ascii="Tahoma" w:eastAsia="Arial Unicode MS" w:hAnsi="Tahoma" w:cs="Tahoma"/>
                <w:sz w:val="20"/>
                <w:szCs w:val="20"/>
              </w:rPr>
              <w:t>off</w:t>
            </w:r>
            <w:proofErr w:type="gramEnd"/>
            <w:r w:rsidRPr="00AB560C">
              <w:rPr>
                <w:rFonts w:ascii="Tahoma" w:eastAsia="Arial Unicode MS" w:hAnsi="Tahoma" w:cs="Tahoma"/>
                <w:sz w:val="20"/>
                <w:szCs w:val="20"/>
              </w:rPr>
              <w:t xml:space="preserve"> de alívio de pressão, Válvula unidirecional transparente com membrana de segurança na porção anterior, que se conecta a uma máscara transparente removível para </w:t>
            </w:r>
            <w:r w:rsidRPr="00AB560C">
              <w:rPr>
                <w:rFonts w:ascii="Tahoma" w:hAnsi="Tahoma" w:cs="Tahoma"/>
                <w:sz w:val="20"/>
                <w:szCs w:val="20"/>
              </w:rPr>
              <w:t xml:space="preserve">visualização da face do paciente. </w:t>
            </w:r>
            <w:r w:rsidRPr="00AB560C">
              <w:rPr>
                <w:rFonts w:ascii="Tahoma" w:eastAsia="Arial Unicode MS" w:hAnsi="Tahoma" w:cs="Tahoma"/>
                <w:sz w:val="20"/>
                <w:szCs w:val="20"/>
              </w:rPr>
              <w:t xml:space="preserve">Reservatório de oxigênio tipo bolsa, removível, conectado a uma válvula posterior, com entrada suplementar de oxigênio e de ar </w:t>
            </w:r>
            <w:proofErr w:type="gramStart"/>
            <w:r w:rsidRPr="00AB560C">
              <w:rPr>
                <w:rFonts w:ascii="Tahoma" w:eastAsia="Arial Unicode MS" w:hAnsi="Tahoma" w:cs="Tahoma"/>
                <w:sz w:val="20"/>
                <w:szCs w:val="20"/>
              </w:rPr>
              <w:t>ambiente.</w:t>
            </w:r>
            <w:proofErr w:type="gramEnd"/>
            <w:r w:rsidRPr="00AB560C">
              <w:rPr>
                <w:rFonts w:ascii="Tahoma" w:eastAsia="Arial Unicode MS" w:hAnsi="Tahoma" w:cs="Tahoma"/>
                <w:sz w:val="20"/>
                <w:szCs w:val="20"/>
              </w:rPr>
              <w:t xml:space="preserve">Capacidade: volume mínimo de 1.800 ml e reservatório mínimo de 2000 ml; com uma máscara para ventilação tamanho adulto, máscara rígida transparente com borda maleável de silicone, ou borda inflável,deve atender as normas ISO 10651-4:2002 e ISO 8382; 1988. Deve ser desmontável para limpeza e esterilização e dobrável para armazenamento; compatível com todas as cânulas e tubos endotraqueais. Possuir testes de funcionamento descritos no manual para garantir o bom funcionamento do equipamento sempre que o mesmo for montado. Todas as partes e acessórios devem ser livres de </w:t>
            </w:r>
            <w:proofErr w:type="gramStart"/>
            <w:r w:rsidRPr="00AB560C">
              <w:rPr>
                <w:rFonts w:ascii="Tahoma" w:eastAsia="Arial Unicode MS" w:hAnsi="Tahoma" w:cs="Tahoma"/>
                <w:sz w:val="20"/>
                <w:szCs w:val="20"/>
              </w:rPr>
              <w:t>látex.</w:t>
            </w:r>
            <w:proofErr w:type="gramEnd"/>
            <w:r w:rsidRPr="00AB560C">
              <w:rPr>
                <w:rFonts w:ascii="Tahoma" w:hAnsi="Tahoma" w:cs="Tahoma"/>
                <w:bCs/>
                <w:sz w:val="20"/>
                <w:szCs w:val="20"/>
              </w:rPr>
              <w:t xml:space="preserve">REANIMADOR MANUAL (AMBU) – PEDIÁTRICO </w:t>
            </w:r>
            <w:r w:rsidRPr="00AB560C">
              <w:rPr>
                <w:rFonts w:ascii="Tahoma" w:eastAsia="Arial Unicode MS" w:hAnsi="Tahoma" w:cs="Tahoma"/>
                <w:sz w:val="20"/>
                <w:szCs w:val="20"/>
              </w:rPr>
              <w:t xml:space="preserve">em silicone translúcido de alta qualidade, </w:t>
            </w:r>
            <w:proofErr w:type="spellStart"/>
            <w:r w:rsidRPr="00AB560C">
              <w:rPr>
                <w:rFonts w:ascii="Tahoma" w:eastAsia="Arial Unicode MS" w:hAnsi="Tahoma" w:cs="Tahoma"/>
                <w:sz w:val="20"/>
                <w:szCs w:val="20"/>
              </w:rPr>
              <w:t>autoclavável</w:t>
            </w:r>
            <w:proofErr w:type="spellEnd"/>
            <w:r w:rsidRPr="00AB560C">
              <w:rPr>
                <w:rFonts w:ascii="Tahoma" w:eastAsia="Arial Unicode MS" w:hAnsi="Tahoma" w:cs="Tahoma"/>
                <w:sz w:val="20"/>
                <w:szCs w:val="20"/>
              </w:rPr>
              <w:t xml:space="preserve">, com válvula pop-off de alívio de pressão, Válvula unidirecional transparente com membrana de segurança na porção anterior, que se conecta a uma máscara transparente removível para </w:t>
            </w:r>
            <w:r w:rsidRPr="00AB560C">
              <w:rPr>
                <w:rFonts w:ascii="Tahoma" w:hAnsi="Tahoma" w:cs="Tahoma"/>
                <w:sz w:val="20"/>
                <w:szCs w:val="20"/>
              </w:rPr>
              <w:t xml:space="preserve">visualização da face do paciente. </w:t>
            </w:r>
            <w:r w:rsidRPr="00AB560C">
              <w:rPr>
                <w:rFonts w:ascii="Tahoma" w:eastAsia="Arial Unicode MS" w:hAnsi="Tahoma" w:cs="Tahoma"/>
                <w:sz w:val="20"/>
                <w:szCs w:val="20"/>
              </w:rPr>
              <w:t xml:space="preserve">Reservatório de oxigênio tipo bolsa, removível, conectado a uma válvula posterior, com entrada suplementar de oxigênio e de ar ambiente. </w:t>
            </w:r>
            <w:proofErr w:type="gramStart"/>
            <w:r w:rsidRPr="00AB560C">
              <w:rPr>
                <w:rFonts w:ascii="Tahoma" w:eastAsia="Arial Unicode MS" w:hAnsi="Tahoma" w:cs="Tahoma"/>
                <w:sz w:val="20"/>
                <w:szCs w:val="20"/>
              </w:rPr>
              <w:t>volume</w:t>
            </w:r>
            <w:proofErr w:type="gramEnd"/>
            <w:r w:rsidRPr="00AB560C">
              <w:rPr>
                <w:rFonts w:ascii="Tahoma" w:eastAsia="Arial Unicode MS" w:hAnsi="Tahoma" w:cs="Tahoma"/>
                <w:sz w:val="20"/>
                <w:szCs w:val="20"/>
              </w:rPr>
              <w:t xml:space="preserve"> mínimo de 500 ml e reservatório mínimo de 2000 ml; com uma máscara para ventilação tamanho adulto, máscara rígida transparente com borda maleável de silicone, ou borda inflável,deve atender as normas ISO 10651-4:2002 e ISO 8382; 1988. Deve ser desmontável para limpeza e esterilização e dobrável para armazenamento; </w:t>
            </w:r>
            <w:r w:rsidRPr="00AB560C">
              <w:rPr>
                <w:rFonts w:ascii="Tahoma" w:eastAsia="Arial Unicode MS" w:hAnsi="Tahoma" w:cs="Tahoma"/>
                <w:sz w:val="20"/>
                <w:szCs w:val="20"/>
              </w:rPr>
              <w:lastRenderedPageBreak/>
              <w:t xml:space="preserve">compatível com todas as cânulas e tubos endotraqueais. Possuir testes de funcionamento descritos no manual para garantir o bom funcionamento do equipamento sempre que o mesmo for montado. Todas as partes e acessórios devem ser livres de </w:t>
            </w:r>
            <w:proofErr w:type="gramStart"/>
            <w:r w:rsidRPr="00AB560C">
              <w:rPr>
                <w:rFonts w:ascii="Tahoma" w:eastAsia="Arial Unicode MS" w:hAnsi="Tahoma" w:cs="Tahoma"/>
                <w:sz w:val="20"/>
                <w:szCs w:val="20"/>
              </w:rPr>
              <w:t>látex.</w:t>
            </w:r>
            <w:proofErr w:type="gramEnd"/>
            <w:r w:rsidRPr="00AB560C">
              <w:rPr>
                <w:rFonts w:ascii="Tahoma" w:hAnsi="Tahoma" w:cs="Tahoma"/>
                <w:bCs/>
                <w:sz w:val="20"/>
                <w:szCs w:val="20"/>
              </w:rPr>
              <w:t>CÂNULAS DE ENTUBAÇÃO ENDOTRAQUEAL-</w:t>
            </w:r>
            <w:r w:rsidRPr="00AB560C">
              <w:rPr>
                <w:rFonts w:ascii="Tahoma" w:hAnsi="Tahoma" w:cs="Tahoma"/>
                <w:sz w:val="20"/>
                <w:szCs w:val="20"/>
              </w:rPr>
              <w:t xml:space="preserve"> Tubos em PVC, utilizados para controle de vias aéreas, permitindo ventilação artificial e para proteção contra aspiração de secreções, vômitos, etc. </w:t>
            </w:r>
            <w:r w:rsidRPr="00AB560C">
              <w:rPr>
                <w:rFonts w:ascii="Tahoma" w:eastAsia="Arial Unicode MS" w:hAnsi="Tahoma" w:cs="Tahoma"/>
                <w:sz w:val="20"/>
                <w:szCs w:val="20"/>
              </w:rPr>
              <w:t xml:space="preserve">Transparentes, livre de propriedades tóxicas ou irritantes, Com linha radiopaca, superfície lisa, estéreis, </w:t>
            </w:r>
            <w:r w:rsidRPr="00AB560C">
              <w:rPr>
                <w:rFonts w:ascii="Tahoma" w:hAnsi="Tahoma" w:cs="Tahoma"/>
                <w:sz w:val="20"/>
                <w:szCs w:val="20"/>
              </w:rPr>
              <w:t xml:space="preserve">Orifício proximal com diâmetro padrão e conexão </w:t>
            </w:r>
            <w:r w:rsidRPr="00AB560C">
              <w:rPr>
                <w:rFonts w:ascii="Tahoma" w:hAnsi="Tahoma" w:cs="Tahoma"/>
                <w:i/>
                <w:iCs/>
                <w:sz w:val="20"/>
                <w:szCs w:val="20"/>
              </w:rPr>
              <w:t xml:space="preserve">Standard, </w:t>
            </w:r>
            <w:r w:rsidRPr="00AB560C">
              <w:rPr>
                <w:rFonts w:ascii="Tahoma" w:hAnsi="Tahoma" w:cs="Tahoma"/>
                <w:sz w:val="20"/>
                <w:szCs w:val="20"/>
              </w:rPr>
              <w:t>e orifício distal.</w:t>
            </w:r>
            <w:r w:rsidRPr="00AB560C">
              <w:rPr>
                <w:rFonts w:ascii="Tahoma" w:eastAsia="Arial Unicode MS" w:hAnsi="Tahoma" w:cs="Tahoma"/>
                <w:sz w:val="20"/>
                <w:szCs w:val="20"/>
              </w:rPr>
              <w:t xml:space="preserve"> Dotado de </w:t>
            </w:r>
            <w:proofErr w:type="spellStart"/>
            <w:r w:rsidRPr="00AB560C">
              <w:rPr>
                <w:rFonts w:ascii="Tahoma" w:eastAsia="Arial Unicode MS" w:hAnsi="Tahoma" w:cs="Tahoma"/>
                <w:sz w:val="20"/>
                <w:szCs w:val="20"/>
              </w:rPr>
              <w:t>balonete</w:t>
            </w:r>
            <w:proofErr w:type="spellEnd"/>
            <w:r w:rsidRPr="00AB560C">
              <w:rPr>
                <w:rFonts w:ascii="Tahoma" w:eastAsia="Arial Unicode MS" w:hAnsi="Tahoma" w:cs="Tahoma"/>
                <w:sz w:val="20"/>
                <w:szCs w:val="20"/>
              </w:rPr>
              <w:t xml:space="preserve"> distal macio e flexível de alto volume e baixa pressão e </w:t>
            </w:r>
            <w:proofErr w:type="spellStart"/>
            <w:r w:rsidRPr="00AB560C">
              <w:rPr>
                <w:rFonts w:ascii="Tahoma" w:eastAsia="Arial Unicode MS" w:hAnsi="Tahoma" w:cs="Tahoma"/>
                <w:sz w:val="20"/>
                <w:szCs w:val="20"/>
              </w:rPr>
              <w:t>balonete</w:t>
            </w:r>
            <w:proofErr w:type="spellEnd"/>
            <w:r w:rsidRPr="00AB560C">
              <w:rPr>
                <w:rFonts w:ascii="Tahoma" w:eastAsia="Arial Unicode MS" w:hAnsi="Tahoma" w:cs="Tahoma"/>
                <w:sz w:val="20"/>
                <w:szCs w:val="20"/>
              </w:rPr>
              <w:t xml:space="preserve"> piloto com válvula </w:t>
            </w:r>
            <w:proofErr w:type="spellStart"/>
            <w:proofErr w:type="gramStart"/>
            <w:r w:rsidRPr="00AB560C">
              <w:rPr>
                <w:rFonts w:ascii="Tahoma" w:eastAsia="Arial Unicode MS" w:hAnsi="Tahoma" w:cs="Tahoma"/>
                <w:sz w:val="20"/>
                <w:szCs w:val="20"/>
              </w:rPr>
              <w:t>anti-retorno</w:t>
            </w:r>
            <w:proofErr w:type="spellEnd"/>
            <w:proofErr w:type="gramEnd"/>
            <w:r w:rsidRPr="00AB560C">
              <w:rPr>
                <w:rFonts w:ascii="Tahoma" w:eastAsia="Arial Unicode MS" w:hAnsi="Tahoma" w:cs="Tahoma"/>
                <w:sz w:val="20"/>
                <w:szCs w:val="20"/>
              </w:rPr>
              <w:t xml:space="preserve">. Tamanhos: 3.5 sem </w:t>
            </w:r>
            <w:proofErr w:type="spellStart"/>
            <w:r w:rsidRPr="00AB560C">
              <w:rPr>
                <w:rFonts w:ascii="Tahoma" w:eastAsia="Arial Unicode MS" w:hAnsi="Tahoma" w:cs="Tahoma"/>
                <w:sz w:val="20"/>
                <w:szCs w:val="20"/>
              </w:rPr>
              <w:t>balonete</w:t>
            </w:r>
            <w:proofErr w:type="spellEnd"/>
            <w:r w:rsidRPr="00AB560C">
              <w:rPr>
                <w:rFonts w:ascii="Tahoma" w:eastAsia="Arial Unicode MS" w:hAnsi="Tahoma" w:cs="Tahoma"/>
                <w:sz w:val="20"/>
                <w:szCs w:val="20"/>
              </w:rPr>
              <w:t xml:space="preserve"> distal. Tamanhos: 5.0, 7.0,</w:t>
            </w:r>
            <w:proofErr w:type="gramStart"/>
            <w:r w:rsidRPr="00AB560C">
              <w:rPr>
                <w:rFonts w:ascii="Tahoma" w:eastAsia="Arial Unicode MS" w:hAnsi="Tahoma" w:cs="Tahoma"/>
                <w:sz w:val="20"/>
                <w:szCs w:val="20"/>
              </w:rPr>
              <w:t xml:space="preserve">  </w:t>
            </w:r>
            <w:proofErr w:type="gramEnd"/>
            <w:r w:rsidRPr="00AB560C">
              <w:rPr>
                <w:rFonts w:ascii="Tahoma" w:eastAsia="Arial Unicode MS" w:hAnsi="Tahoma" w:cs="Tahoma"/>
                <w:sz w:val="20"/>
                <w:szCs w:val="20"/>
              </w:rPr>
              <w:t xml:space="preserve">9.0  com </w:t>
            </w:r>
            <w:proofErr w:type="spellStart"/>
            <w:r w:rsidRPr="00AB560C">
              <w:rPr>
                <w:rFonts w:ascii="Tahoma" w:eastAsia="Arial Unicode MS" w:hAnsi="Tahoma" w:cs="Tahoma"/>
                <w:sz w:val="20"/>
                <w:szCs w:val="20"/>
              </w:rPr>
              <w:t>balonete</w:t>
            </w:r>
            <w:proofErr w:type="spellEnd"/>
            <w:r w:rsidRPr="00AB560C">
              <w:rPr>
                <w:rFonts w:ascii="Tahoma" w:eastAsia="Arial Unicode MS" w:hAnsi="Tahoma" w:cs="Tahoma"/>
                <w:sz w:val="20"/>
                <w:szCs w:val="20"/>
              </w:rPr>
              <w:t>.</w:t>
            </w:r>
            <w:r w:rsidRPr="00AB560C">
              <w:rPr>
                <w:rFonts w:ascii="Tahoma" w:hAnsi="Tahoma" w:cs="Tahoma"/>
                <w:bCs/>
                <w:sz w:val="20"/>
                <w:szCs w:val="20"/>
              </w:rPr>
              <w:t>CÂNULA OROFARINGEA (GUEDEL)-</w:t>
            </w:r>
            <w:r w:rsidRPr="00AB560C">
              <w:rPr>
                <w:rFonts w:ascii="Tahoma" w:hAnsi="Tahoma" w:cs="Tahoma"/>
                <w:sz w:val="20"/>
                <w:szCs w:val="20"/>
              </w:rPr>
              <w:t xml:space="preserve">Equipamento médico-hospitalar destinado a manutenção de permeabilidade das vias aéreas superiores em pacientes com rebaixamento de nível de consciência. </w:t>
            </w:r>
            <w:r w:rsidRPr="00AB560C">
              <w:rPr>
                <w:rFonts w:ascii="Tahoma" w:eastAsia="Arial Unicode MS" w:hAnsi="Tahoma" w:cs="Tahoma"/>
                <w:sz w:val="20"/>
                <w:szCs w:val="20"/>
              </w:rPr>
              <w:t>Fabricada em PVC rígido, atóxico, transparente e inodoro, não flexível à pressão de mordedura; Porção proximal com apoio para lábios ou dentição anterior do paciente; Porção distal encurvada e achatada; Abertura central (luz) com diâmetro adequado à passagem de ar e introdução de sonda de aspiração, Numeração: 1, 3, 5.</w:t>
            </w:r>
          </w:p>
        </w:tc>
        <w:tc>
          <w:tcPr>
            <w:tcW w:w="850"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both"/>
              <w:rPr>
                <w:rFonts w:ascii="Tahoma" w:hAnsi="Tahoma" w:cs="Tahoma"/>
                <w:sz w:val="20"/>
                <w:szCs w:val="20"/>
              </w:rPr>
            </w:pPr>
            <w:r>
              <w:rPr>
                <w:rFonts w:ascii="Tahoma" w:hAnsi="Tahoma" w:cs="Tahoma"/>
                <w:sz w:val="20"/>
                <w:szCs w:val="20"/>
              </w:rPr>
              <w:t>3.800,00</w:t>
            </w:r>
          </w:p>
        </w:tc>
        <w:tc>
          <w:tcPr>
            <w:tcW w:w="1153" w:type="dxa"/>
            <w:tcBorders>
              <w:top w:val="single" w:sz="4" w:space="0" w:color="auto"/>
              <w:left w:val="nil"/>
              <w:bottom w:val="single" w:sz="4" w:space="0" w:color="auto"/>
              <w:right w:val="single" w:sz="4" w:space="0" w:color="auto"/>
            </w:tcBorders>
          </w:tcPr>
          <w:p w:rsidR="00B979FB" w:rsidRPr="00AB560C" w:rsidRDefault="00B979FB" w:rsidP="002A640A">
            <w:pPr>
              <w:pStyle w:val="SemEspaamento"/>
              <w:jc w:val="both"/>
              <w:rPr>
                <w:rFonts w:ascii="Tahoma" w:hAnsi="Tahoma" w:cs="Tahoma"/>
                <w:sz w:val="20"/>
                <w:szCs w:val="20"/>
              </w:rPr>
            </w:pPr>
          </w:p>
        </w:tc>
      </w:tr>
      <w:tr w:rsidR="005C7A7B" w:rsidRPr="00AB560C" w:rsidTr="002A640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C7A7B" w:rsidRPr="00AB560C" w:rsidRDefault="005C7A7B" w:rsidP="002A640A">
            <w:pPr>
              <w:pStyle w:val="SemEspaamento"/>
              <w:jc w:val="both"/>
              <w:rPr>
                <w:rFonts w:ascii="Tahoma" w:hAnsi="Tahoma" w:cs="Tahoma"/>
                <w:sz w:val="20"/>
                <w:szCs w:val="20"/>
              </w:rPr>
            </w:pPr>
            <w:r>
              <w:rPr>
                <w:rFonts w:ascii="Tahoma" w:hAnsi="Tahoma" w:cs="Tahoma"/>
                <w:sz w:val="20"/>
                <w:szCs w:val="20"/>
              </w:rPr>
              <w:lastRenderedPageBreak/>
              <w:t>02</w:t>
            </w:r>
          </w:p>
        </w:tc>
        <w:tc>
          <w:tcPr>
            <w:tcW w:w="993" w:type="dxa"/>
            <w:tcBorders>
              <w:top w:val="single" w:sz="4" w:space="0" w:color="auto"/>
              <w:left w:val="nil"/>
              <w:bottom w:val="single" w:sz="4" w:space="0" w:color="auto"/>
              <w:right w:val="single" w:sz="4" w:space="0" w:color="auto"/>
            </w:tcBorders>
            <w:shd w:val="clear" w:color="auto" w:fill="auto"/>
            <w:noWrap/>
          </w:tcPr>
          <w:p w:rsidR="005C7A7B" w:rsidRPr="00AB560C" w:rsidRDefault="005C7A7B" w:rsidP="00E47E6B">
            <w:pPr>
              <w:pStyle w:val="SemEspaamento"/>
              <w:jc w:val="both"/>
              <w:rPr>
                <w:rFonts w:ascii="Tahoma" w:hAnsi="Tahoma" w:cs="Tahoma"/>
                <w:sz w:val="20"/>
                <w:szCs w:val="20"/>
              </w:rPr>
            </w:pPr>
            <w:r w:rsidRPr="00AB560C">
              <w:rPr>
                <w:rFonts w:ascii="Tahoma" w:hAnsi="Tahoma" w:cs="Tahoma"/>
                <w:sz w:val="20"/>
                <w:szCs w:val="20"/>
              </w:rPr>
              <w:t xml:space="preserve">01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5C7A7B" w:rsidRPr="00AB560C" w:rsidRDefault="005C7A7B" w:rsidP="00E47E6B">
            <w:pPr>
              <w:pStyle w:val="SemEspaamento"/>
              <w:jc w:val="both"/>
              <w:rPr>
                <w:rFonts w:ascii="Tahoma" w:hAnsi="Tahoma" w:cs="Tahoma"/>
                <w:sz w:val="20"/>
                <w:szCs w:val="20"/>
              </w:rPr>
            </w:pPr>
            <w:proofErr w:type="spellStart"/>
            <w:r w:rsidRPr="00AB560C">
              <w:rPr>
                <w:rFonts w:ascii="Tahoma" w:hAnsi="Tahoma" w:cs="Tahoma"/>
                <w:sz w:val="20"/>
                <w:szCs w:val="20"/>
              </w:rPr>
              <w:t>Oxímetro</w:t>
            </w:r>
            <w:proofErr w:type="spellEnd"/>
            <w:r w:rsidRPr="00AB560C">
              <w:rPr>
                <w:rFonts w:ascii="Tahoma" w:hAnsi="Tahoma" w:cs="Tahoma"/>
                <w:sz w:val="20"/>
                <w:szCs w:val="20"/>
              </w:rPr>
              <w:t xml:space="preserve"> de pulso de mesa, com tela de cristal liquido e </w:t>
            </w:r>
            <w:proofErr w:type="gramStart"/>
            <w:r w:rsidRPr="00AB560C">
              <w:rPr>
                <w:rFonts w:ascii="Tahoma" w:hAnsi="Tahoma" w:cs="Tahoma"/>
                <w:sz w:val="20"/>
                <w:szCs w:val="20"/>
              </w:rPr>
              <w:t>capas,</w:t>
            </w:r>
            <w:proofErr w:type="gramEnd"/>
            <w:r w:rsidRPr="00AB560C">
              <w:rPr>
                <w:rFonts w:ascii="Tahoma" w:hAnsi="Tahoma" w:cs="Tahoma"/>
                <w:sz w:val="20"/>
                <w:szCs w:val="20"/>
              </w:rPr>
              <w:t xml:space="preserve">com baterias </w:t>
            </w:r>
            <w:proofErr w:type="spellStart"/>
            <w:r w:rsidRPr="00AB560C">
              <w:rPr>
                <w:rFonts w:ascii="Tahoma" w:hAnsi="Tahoma" w:cs="Tahoma"/>
                <w:sz w:val="20"/>
                <w:szCs w:val="20"/>
              </w:rPr>
              <w:t>regarregaveis</w:t>
            </w:r>
            <w:proofErr w:type="spellEnd"/>
            <w:r w:rsidRPr="00AB560C">
              <w:rPr>
                <w:rFonts w:ascii="Tahoma" w:hAnsi="Tahoma" w:cs="Tahoma"/>
                <w:sz w:val="20"/>
                <w:szCs w:val="20"/>
              </w:rPr>
              <w:t xml:space="preserve"> que duram até 8h, tela com curva </w:t>
            </w:r>
            <w:proofErr w:type="spellStart"/>
            <w:r w:rsidRPr="00AB560C">
              <w:rPr>
                <w:rFonts w:ascii="Tahoma" w:hAnsi="Tahoma" w:cs="Tahoma"/>
                <w:sz w:val="20"/>
                <w:szCs w:val="20"/>
              </w:rPr>
              <w:t>pletismográfica</w:t>
            </w:r>
            <w:proofErr w:type="spellEnd"/>
            <w:r w:rsidRPr="00AB560C">
              <w:rPr>
                <w:rFonts w:ascii="Tahoma" w:hAnsi="Tahoma" w:cs="Tahoma"/>
                <w:sz w:val="20"/>
                <w:szCs w:val="20"/>
              </w:rPr>
              <w:t xml:space="preserve">, sensor para utilização em pacientes adultos, pediátricos e neonatais. Deve possuir gráfico de barras das ultimas 24h, deve </w:t>
            </w:r>
            <w:proofErr w:type="gramStart"/>
            <w:r w:rsidRPr="00AB560C">
              <w:rPr>
                <w:rFonts w:ascii="Tahoma" w:hAnsi="Tahoma" w:cs="Tahoma"/>
                <w:sz w:val="20"/>
                <w:szCs w:val="20"/>
              </w:rPr>
              <w:t xml:space="preserve">funcionar </w:t>
            </w:r>
            <w:proofErr w:type="spellStart"/>
            <w:r w:rsidRPr="00AB560C">
              <w:rPr>
                <w:rFonts w:ascii="Tahoma" w:hAnsi="Tahoma" w:cs="Tahoma"/>
                <w:sz w:val="20"/>
                <w:szCs w:val="20"/>
              </w:rPr>
              <w:t>funcionar</w:t>
            </w:r>
            <w:proofErr w:type="spellEnd"/>
            <w:proofErr w:type="gramEnd"/>
            <w:r w:rsidRPr="00AB560C">
              <w:rPr>
                <w:rFonts w:ascii="Tahoma" w:hAnsi="Tahoma" w:cs="Tahoma"/>
                <w:sz w:val="20"/>
                <w:szCs w:val="20"/>
              </w:rPr>
              <w:t xml:space="preserve"> em 110/220 automaticamente. Bateria interna, recarregável, com autonomia mínima de 3h, peso inferior a </w:t>
            </w:r>
            <w:proofErr w:type="gramStart"/>
            <w:r w:rsidRPr="00AB560C">
              <w:rPr>
                <w:rFonts w:ascii="Tahoma" w:hAnsi="Tahoma" w:cs="Tahoma"/>
                <w:sz w:val="20"/>
                <w:szCs w:val="20"/>
              </w:rPr>
              <w:t>3kg</w:t>
            </w:r>
            <w:proofErr w:type="gramEnd"/>
            <w:r w:rsidRPr="00AB560C">
              <w:rPr>
                <w:rFonts w:ascii="Tahoma" w:hAnsi="Tahoma" w:cs="Tahoma"/>
                <w:sz w:val="20"/>
                <w:szCs w:val="20"/>
              </w:rPr>
              <w:t xml:space="preserve"> Alem dos </w:t>
            </w:r>
            <w:proofErr w:type="spellStart"/>
            <w:r w:rsidRPr="00AB560C">
              <w:rPr>
                <w:rFonts w:ascii="Tahoma" w:hAnsi="Tahoma" w:cs="Tahoma"/>
                <w:sz w:val="20"/>
                <w:szCs w:val="20"/>
              </w:rPr>
              <w:t>acessorios</w:t>
            </w:r>
            <w:proofErr w:type="spellEnd"/>
            <w:r w:rsidRPr="00AB560C">
              <w:rPr>
                <w:rFonts w:ascii="Tahoma" w:hAnsi="Tahoma" w:cs="Tahoma"/>
                <w:sz w:val="20"/>
                <w:szCs w:val="20"/>
              </w:rPr>
              <w:t xml:space="preserve"> </w:t>
            </w:r>
            <w:proofErr w:type="spellStart"/>
            <w:r w:rsidRPr="00AB560C">
              <w:rPr>
                <w:rFonts w:ascii="Tahoma" w:hAnsi="Tahoma" w:cs="Tahoma"/>
                <w:sz w:val="20"/>
                <w:szCs w:val="20"/>
              </w:rPr>
              <w:t>obrigatorios</w:t>
            </w:r>
            <w:proofErr w:type="spellEnd"/>
            <w:r w:rsidRPr="00AB560C">
              <w:rPr>
                <w:rFonts w:ascii="Tahoma" w:hAnsi="Tahoma" w:cs="Tahoma"/>
                <w:sz w:val="20"/>
                <w:szCs w:val="20"/>
              </w:rPr>
              <w:t xml:space="preserve"> fornecer para cada equipamento 2 sensores - adulto de dedo, 01 sensor - </w:t>
            </w:r>
            <w:proofErr w:type="spellStart"/>
            <w:r w:rsidRPr="00AB560C">
              <w:rPr>
                <w:rFonts w:ascii="Tahoma" w:hAnsi="Tahoma" w:cs="Tahoma"/>
                <w:sz w:val="20"/>
                <w:szCs w:val="20"/>
              </w:rPr>
              <w:t>pediatrico</w:t>
            </w:r>
            <w:proofErr w:type="spellEnd"/>
            <w:r w:rsidRPr="00AB560C">
              <w:rPr>
                <w:rFonts w:ascii="Tahoma" w:hAnsi="Tahoma" w:cs="Tahoma"/>
                <w:sz w:val="20"/>
                <w:szCs w:val="20"/>
              </w:rPr>
              <w:t xml:space="preserve"> de dedo. Limites de leitura e alarmes </w:t>
            </w:r>
            <w:proofErr w:type="spellStart"/>
            <w:r w:rsidRPr="00AB560C">
              <w:rPr>
                <w:rFonts w:ascii="Tahoma" w:hAnsi="Tahoma" w:cs="Tahoma"/>
                <w:sz w:val="20"/>
                <w:szCs w:val="20"/>
              </w:rPr>
              <w:t>minimos</w:t>
            </w:r>
            <w:proofErr w:type="spellEnd"/>
            <w:r w:rsidRPr="00AB560C">
              <w:rPr>
                <w:rFonts w:ascii="Tahoma" w:hAnsi="Tahoma" w:cs="Tahoma"/>
                <w:sz w:val="20"/>
                <w:szCs w:val="20"/>
              </w:rPr>
              <w:t xml:space="preserve">: ALARMES: limites </w:t>
            </w:r>
            <w:proofErr w:type="spellStart"/>
            <w:r w:rsidRPr="00AB560C">
              <w:rPr>
                <w:rFonts w:ascii="Tahoma" w:hAnsi="Tahoma" w:cs="Tahoma"/>
                <w:sz w:val="20"/>
                <w:szCs w:val="20"/>
              </w:rPr>
              <w:t>ajustaveis</w:t>
            </w:r>
            <w:proofErr w:type="spellEnd"/>
            <w:r w:rsidRPr="00AB560C">
              <w:rPr>
                <w:rFonts w:ascii="Tahoma" w:hAnsi="Tahoma" w:cs="Tahoma"/>
                <w:sz w:val="20"/>
                <w:szCs w:val="20"/>
              </w:rPr>
              <w:t xml:space="preserve"> e </w:t>
            </w:r>
            <w:proofErr w:type="spellStart"/>
            <w:r w:rsidRPr="00AB560C">
              <w:rPr>
                <w:rFonts w:ascii="Tahoma" w:hAnsi="Tahoma" w:cs="Tahoma"/>
                <w:sz w:val="20"/>
                <w:szCs w:val="20"/>
              </w:rPr>
              <w:t>automaticos</w:t>
            </w:r>
            <w:proofErr w:type="spellEnd"/>
            <w:r w:rsidRPr="00AB560C">
              <w:rPr>
                <w:rFonts w:ascii="Tahoma" w:hAnsi="Tahoma" w:cs="Tahoma"/>
                <w:sz w:val="20"/>
                <w:szCs w:val="20"/>
              </w:rPr>
              <w:t xml:space="preserve"> para </w:t>
            </w:r>
            <w:proofErr w:type="gramStart"/>
            <w:r w:rsidRPr="00AB560C">
              <w:rPr>
                <w:rFonts w:ascii="Tahoma" w:hAnsi="Tahoma" w:cs="Tahoma"/>
                <w:sz w:val="20"/>
                <w:szCs w:val="20"/>
              </w:rPr>
              <w:t>SpO2</w:t>
            </w:r>
            <w:proofErr w:type="gramEnd"/>
            <w:r w:rsidRPr="00AB560C">
              <w:rPr>
                <w:rFonts w:ascii="Tahoma" w:hAnsi="Tahoma" w:cs="Tahoma"/>
                <w:sz w:val="20"/>
                <w:szCs w:val="20"/>
              </w:rPr>
              <w:t xml:space="preserve"> e pulso, </w:t>
            </w:r>
            <w:proofErr w:type="spellStart"/>
            <w:r w:rsidRPr="00AB560C">
              <w:rPr>
                <w:rFonts w:ascii="Tahoma" w:hAnsi="Tahoma" w:cs="Tahoma"/>
                <w:sz w:val="20"/>
                <w:szCs w:val="20"/>
              </w:rPr>
              <w:t>maximos</w:t>
            </w:r>
            <w:proofErr w:type="spellEnd"/>
            <w:r w:rsidRPr="00AB560C">
              <w:rPr>
                <w:rFonts w:ascii="Tahoma" w:hAnsi="Tahoma" w:cs="Tahoma"/>
                <w:sz w:val="20"/>
                <w:szCs w:val="20"/>
              </w:rPr>
              <w:t xml:space="preserve"> e </w:t>
            </w:r>
            <w:proofErr w:type="spellStart"/>
            <w:r w:rsidRPr="00AB560C">
              <w:rPr>
                <w:rFonts w:ascii="Tahoma" w:hAnsi="Tahoma" w:cs="Tahoma"/>
                <w:sz w:val="20"/>
                <w:szCs w:val="20"/>
              </w:rPr>
              <w:t>minimos</w:t>
            </w:r>
            <w:proofErr w:type="spellEnd"/>
            <w:r w:rsidRPr="00AB560C">
              <w:rPr>
                <w:rFonts w:ascii="Tahoma" w:hAnsi="Tahoma" w:cs="Tahoma"/>
                <w:sz w:val="20"/>
                <w:szCs w:val="20"/>
              </w:rPr>
              <w:t xml:space="preserve">. </w:t>
            </w:r>
            <w:proofErr w:type="spellStart"/>
            <w:r w:rsidRPr="00AB560C">
              <w:rPr>
                <w:rFonts w:ascii="Tahoma" w:hAnsi="Tahoma" w:cs="Tahoma"/>
                <w:sz w:val="20"/>
                <w:szCs w:val="20"/>
              </w:rPr>
              <w:t>Audio</w:t>
            </w:r>
            <w:proofErr w:type="spellEnd"/>
            <w:r w:rsidRPr="00AB560C">
              <w:rPr>
                <w:rFonts w:ascii="Tahoma" w:hAnsi="Tahoma" w:cs="Tahoma"/>
                <w:sz w:val="20"/>
                <w:szCs w:val="20"/>
              </w:rPr>
              <w:t xml:space="preserve">: Volume </w:t>
            </w:r>
            <w:proofErr w:type="spellStart"/>
            <w:r w:rsidRPr="00AB560C">
              <w:rPr>
                <w:rFonts w:ascii="Tahoma" w:hAnsi="Tahoma" w:cs="Tahoma"/>
                <w:sz w:val="20"/>
                <w:szCs w:val="20"/>
              </w:rPr>
              <w:t>ajustavel</w:t>
            </w:r>
            <w:proofErr w:type="spellEnd"/>
            <w:r w:rsidRPr="00AB560C">
              <w:rPr>
                <w:rFonts w:ascii="Tahoma" w:hAnsi="Tahoma" w:cs="Tahoma"/>
                <w:sz w:val="20"/>
                <w:szCs w:val="20"/>
              </w:rPr>
              <w:t xml:space="preserve">, 2 minutos de silencioso ou desligado. Visual: Valores de Spo2 e pulso, e barra de </w:t>
            </w:r>
            <w:proofErr w:type="spellStart"/>
            <w:r w:rsidRPr="00AB560C">
              <w:rPr>
                <w:rFonts w:ascii="Tahoma" w:hAnsi="Tahoma" w:cs="Tahoma"/>
                <w:sz w:val="20"/>
                <w:szCs w:val="20"/>
              </w:rPr>
              <w:t>alrta</w:t>
            </w:r>
            <w:proofErr w:type="spellEnd"/>
            <w:r w:rsidRPr="00AB560C">
              <w:rPr>
                <w:rFonts w:ascii="Tahoma" w:hAnsi="Tahoma" w:cs="Tahoma"/>
                <w:sz w:val="20"/>
                <w:szCs w:val="20"/>
              </w:rPr>
              <w:t xml:space="preserve"> </w:t>
            </w:r>
            <w:proofErr w:type="spellStart"/>
            <w:r w:rsidRPr="00AB560C">
              <w:rPr>
                <w:rFonts w:ascii="Tahoma" w:hAnsi="Tahoma" w:cs="Tahoma"/>
                <w:sz w:val="20"/>
                <w:szCs w:val="20"/>
              </w:rPr>
              <w:t>piscarao</w:t>
            </w:r>
            <w:proofErr w:type="spellEnd"/>
            <w:r w:rsidRPr="00AB560C">
              <w:rPr>
                <w:rFonts w:ascii="Tahoma" w:hAnsi="Tahoma" w:cs="Tahoma"/>
                <w:sz w:val="20"/>
                <w:szCs w:val="20"/>
              </w:rPr>
              <w:t xml:space="preserve"> indicando que algum alarme foi ultrapassado. PULSO: faixa 30-250 </w:t>
            </w:r>
            <w:proofErr w:type="spellStart"/>
            <w:r w:rsidRPr="00AB560C">
              <w:rPr>
                <w:rFonts w:ascii="Tahoma" w:hAnsi="Tahoma" w:cs="Tahoma"/>
                <w:sz w:val="20"/>
                <w:szCs w:val="20"/>
              </w:rPr>
              <w:t>bpm</w:t>
            </w:r>
            <w:proofErr w:type="spellEnd"/>
            <w:r w:rsidRPr="00AB560C">
              <w:rPr>
                <w:rFonts w:ascii="Tahoma" w:hAnsi="Tahoma" w:cs="Tahoma"/>
                <w:sz w:val="20"/>
                <w:szCs w:val="20"/>
              </w:rPr>
              <w:t xml:space="preserve"> PRECISÃO: 2bpm RESOLUÇÃO: 1bpm TEMPO DE MÉDIA: 8 segundos SATURAÇÃO: FAIXA: 0-100% PRECISÃO: 2% RESOLUÇÃO: 1% TEMPO DE MÉDIA: 8 segundos. AUDIO: os alarmes e pulso </w:t>
            </w:r>
            <w:proofErr w:type="spellStart"/>
            <w:r w:rsidRPr="00AB560C">
              <w:rPr>
                <w:rFonts w:ascii="Tahoma" w:hAnsi="Tahoma" w:cs="Tahoma"/>
                <w:sz w:val="20"/>
                <w:szCs w:val="20"/>
              </w:rPr>
              <w:t>deverao</w:t>
            </w:r>
            <w:proofErr w:type="spellEnd"/>
            <w:r w:rsidRPr="00AB560C">
              <w:rPr>
                <w:rFonts w:ascii="Tahoma" w:hAnsi="Tahoma" w:cs="Tahoma"/>
                <w:sz w:val="20"/>
                <w:szCs w:val="20"/>
              </w:rPr>
              <w:t xml:space="preserve"> possuir tonalidade </w:t>
            </w:r>
            <w:proofErr w:type="spellStart"/>
            <w:r w:rsidRPr="00AB560C">
              <w:rPr>
                <w:rFonts w:ascii="Tahoma" w:hAnsi="Tahoma" w:cs="Tahoma"/>
                <w:sz w:val="20"/>
                <w:szCs w:val="20"/>
              </w:rPr>
              <w:t>variavel</w:t>
            </w:r>
            <w:proofErr w:type="spellEnd"/>
            <w:r w:rsidRPr="00AB560C">
              <w:rPr>
                <w:rFonts w:ascii="Tahoma" w:hAnsi="Tahoma" w:cs="Tahoma"/>
                <w:sz w:val="20"/>
                <w:szCs w:val="20"/>
              </w:rPr>
              <w:t xml:space="preserve"> com a mudança no valor da saturação&gt; TELA: </w:t>
            </w:r>
            <w:proofErr w:type="gramStart"/>
            <w:r w:rsidRPr="00AB560C">
              <w:rPr>
                <w:rFonts w:ascii="Tahoma" w:hAnsi="Tahoma" w:cs="Tahoma"/>
                <w:sz w:val="20"/>
                <w:szCs w:val="20"/>
              </w:rPr>
              <w:t>Tipo monocromática de catodo frio</w:t>
            </w:r>
            <w:proofErr w:type="gramEnd"/>
            <w:r w:rsidRPr="00AB560C">
              <w:rPr>
                <w:rFonts w:ascii="Tahoma" w:hAnsi="Tahoma" w:cs="Tahoma"/>
                <w:sz w:val="20"/>
                <w:szCs w:val="20"/>
              </w:rPr>
              <w:t xml:space="preserve">. Tamanho da tela: </w:t>
            </w:r>
            <w:smartTag w:uri="urn:schemas-microsoft-com:office:smarttags" w:element="metricconverter">
              <w:smartTagPr>
                <w:attr w:name="ProductID" w:val="32 mm"/>
              </w:smartTagPr>
              <w:r w:rsidRPr="00AB560C">
                <w:rPr>
                  <w:rFonts w:ascii="Tahoma" w:hAnsi="Tahoma" w:cs="Tahoma"/>
                  <w:sz w:val="20"/>
                  <w:szCs w:val="20"/>
                </w:rPr>
                <w:t>32 mm</w:t>
              </w:r>
            </w:smartTag>
            <w:r w:rsidRPr="00AB560C">
              <w:rPr>
                <w:rFonts w:ascii="Tahoma" w:hAnsi="Tahoma" w:cs="Tahoma"/>
                <w:sz w:val="20"/>
                <w:szCs w:val="20"/>
              </w:rPr>
              <w:t xml:space="preserve"> x </w:t>
            </w:r>
            <w:smartTag w:uri="urn:schemas-microsoft-com:office:smarttags" w:element="metricconverter">
              <w:smartTagPr>
                <w:attr w:name="ProductID" w:val="27 mm"/>
              </w:smartTagPr>
              <w:r w:rsidRPr="00AB560C">
                <w:rPr>
                  <w:rFonts w:ascii="Tahoma" w:hAnsi="Tahoma" w:cs="Tahoma"/>
                  <w:sz w:val="20"/>
                  <w:szCs w:val="20"/>
                </w:rPr>
                <w:t>27 mm</w:t>
              </w:r>
            </w:smartTag>
            <w:r w:rsidRPr="00AB560C">
              <w:rPr>
                <w:rFonts w:ascii="Tahoma" w:hAnsi="Tahoma" w:cs="Tahoma"/>
                <w:sz w:val="20"/>
                <w:szCs w:val="20"/>
              </w:rPr>
              <w:t xml:space="preserve"> (</w:t>
            </w:r>
            <w:proofErr w:type="spellStart"/>
            <w:r w:rsidRPr="00AB560C">
              <w:rPr>
                <w:rFonts w:ascii="Tahoma" w:hAnsi="Tahoma" w:cs="Tahoma"/>
                <w:sz w:val="20"/>
                <w:szCs w:val="20"/>
              </w:rPr>
              <w:t>alturaxlargura</w:t>
            </w:r>
            <w:proofErr w:type="spellEnd"/>
            <w:r w:rsidRPr="00AB560C">
              <w:rPr>
                <w:rFonts w:ascii="Tahoma" w:hAnsi="Tahoma" w:cs="Tahoma"/>
                <w:sz w:val="20"/>
                <w:szCs w:val="20"/>
              </w:rPr>
              <w:t xml:space="preserve">) Curva </w:t>
            </w:r>
            <w:proofErr w:type="spellStart"/>
            <w:r w:rsidRPr="00AB560C">
              <w:rPr>
                <w:rFonts w:ascii="Tahoma" w:hAnsi="Tahoma" w:cs="Tahoma"/>
                <w:sz w:val="20"/>
                <w:szCs w:val="20"/>
              </w:rPr>
              <w:lastRenderedPageBreak/>
              <w:t>pletismográfica</w:t>
            </w:r>
            <w:proofErr w:type="spellEnd"/>
            <w:r w:rsidRPr="00AB560C">
              <w:rPr>
                <w:rFonts w:ascii="Tahoma" w:hAnsi="Tahoma" w:cs="Tahoma"/>
                <w:sz w:val="20"/>
                <w:szCs w:val="20"/>
              </w:rPr>
              <w:t xml:space="preserve">: </w:t>
            </w:r>
            <w:proofErr w:type="gramStart"/>
            <w:r w:rsidRPr="00AB560C">
              <w:rPr>
                <w:rFonts w:ascii="Tahoma" w:hAnsi="Tahoma" w:cs="Tahoma"/>
                <w:sz w:val="20"/>
                <w:szCs w:val="20"/>
              </w:rPr>
              <w:t>cristal liqu</w:t>
            </w:r>
            <w:r>
              <w:rPr>
                <w:rFonts w:ascii="Tahoma" w:hAnsi="Tahoma" w:cs="Tahoma"/>
                <w:sz w:val="20"/>
                <w:szCs w:val="20"/>
              </w:rPr>
              <w:t>ido</w:t>
            </w:r>
            <w:proofErr w:type="gramEnd"/>
            <w:r>
              <w:rPr>
                <w:rFonts w:ascii="Tahoma" w:hAnsi="Tahoma" w:cs="Tahoma"/>
                <w:sz w:val="20"/>
                <w:szCs w:val="20"/>
              </w:rPr>
              <w:t>. POSSUIR REGISTRO NA ANVISA.</w:t>
            </w:r>
          </w:p>
        </w:tc>
        <w:tc>
          <w:tcPr>
            <w:tcW w:w="850" w:type="dxa"/>
            <w:tcBorders>
              <w:top w:val="single" w:sz="4" w:space="0" w:color="auto"/>
              <w:left w:val="nil"/>
              <w:bottom w:val="single" w:sz="4" w:space="0" w:color="auto"/>
              <w:right w:val="single" w:sz="4" w:space="0" w:color="auto"/>
            </w:tcBorders>
          </w:tcPr>
          <w:p w:rsidR="005C7A7B" w:rsidRPr="00AB560C" w:rsidRDefault="005C7A7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C7A7B" w:rsidRPr="00AB560C" w:rsidRDefault="005C7A7B" w:rsidP="00E47E6B">
            <w:pPr>
              <w:pStyle w:val="SemEspaamento"/>
              <w:jc w:val="both"/>
              <w:rPr>
                <w:rFonts w:ascii="Tahoma" w:hAnsi="Tahoma" w:cs="Tahoma"/>
                <w:sz w:val="20"/>
                <w:szCs w:val="20"/>
              </w:rPr>
            </w:pPr>
            <w:r>
              <w:rPr>
                <w:rFonts w:ascii="Tahoma" w:hAnsi="Tahoma" w:cs="Tahoma"/>
                <w:sz w:val="20"/>
                <w:szCs w:val="20"/>
              </w:rPr>
              <w:t>3.800,00</w:t>
            </w:r>
          </w:p>
        </w:tc>
        <w:tc>
          <w:tcPr>
            <w:tcW w:w="1153" w:type="dxa"/>
            <w:tcBorders>
              <w:top w:val="single" w:sz="4" w:space="0" w:color="auto"/>
              <w:left w:val="nil"/>
              <w:bottom w:val="single" w:sz="4" w:space="0" w:color="auto"/>
              <w:right w:val="single" w:sz="4" w:space="0" w:color="auto"/>
            </w:tcBorders>
          </w:tcPr>
          <w:p w:rsidR="005C7A7B" w:rsidRPr="00AB560C" w:rsidRDefault="005C7A7B" w:rsidP="002A640A">
            <w:pPr>
              <w:pStyle w:val="SemEspaamento"/>
              <w:jc w:val="both"/>
              <w:rPr>
                <w:rFonts w:ascii="Tahoma" w:hAnsi="Tahoma" w:cs="Tahoma"/>
                <w:sz w:val="20"/>
                <w:szCs w:val="20"/>
              </w:rPr>
            </w:pPr>
          </w:p>
        </w:tc>
      </w:tr>
      <w:tr w:rsidR="005C7A7B" w:rsidRPr="00AB560C" w:rsidTr="002A640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C7A7B" w:rsidRDefault="005C7A7B" w:rsidP="002A640A">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5C7A7B" w:rsidRPr="00AB560C" w:rsidRDefault="005C7A7B" w:rsidP="00E47E6B">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5C7A7B" w:rsidRPr="00AB560C" w:rsidRDefault="005C7A7B" w:rsidP="00E47E6B">
            <w:pPr>
              <w:pStyle w:val="SemEspaamento"/>
              <w:jc w:val="both"/>
              <w:rPr>
                <w:rFonts w:ascii="Tahoma" w:hAnsi="Tahoma" w:cs="Tahoma"/>
                <w:sz w:val="20"/>
                <w:szCs w:val="20"/>
              </w:rPr>
            </w:pPr>
            <w:r>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5C7A7B" w:rsidRPr="00AB560C" w:rsidRDefault="005C7A7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C7A7B" w:rsidRDefault="005C7A7B" w:rsidP="00E47E6B">
            <w:pPr>
              <w:pStyle w:val="SemEspaamento"/>
              <w:jc w:val="both"/>
              <w:rPr>
                <w:rFonts w:ascii="Tahoma" w:hAnsi="Tahoma" w:cs="Tahoma"/>
                <w:sz w:val="20"/>
                <w:szCs w:val="20"/>
              </w:rPr>
            </w:pPr>
          </w:p>
        </w:tc>
        <w:tc>
          <w:tcPr>
            <w:tcW w:w="1153" w:type="dxa"/>
            <w:tcBorders>
              <w:top w:val="single" w:sz="4" w:space="0" w:color="auto"/>
              <w:left w:val="nil"/>
              <w:bottom w:val="single" w:sz="4" w:space="0" w:color="auto"/>
              <w:right w:val="single" w:sz="4" w:space="0" w:color="auto"/>
            </w:tcBorders>
          </w:tcPr>
          <w:p w:rsidR="005C7A7B" w:rsidRPr="00AB560C" w:rsidRDefault="005C7A7B" w:rsidP="002A640A">
            <w:pPr>
              <w:pStyle w:val="SemEspaamento"/>
              <w:jc w:val="both"/>
              <w:rPr>
                <w:rFonts w:ascii="Tahoma" w:hAnsi="Tahoma" w:cs="Tahoma"/>
                <w:sz w:val="20"/>
                <w:szCs w:val="20"/>
              </w:rPr>
            </w:pPr>
          </w:p>
        </w:tc>
      </w:tr>
    </w:tbl>
    <w:p w:rsidR="00B96B81" w:rsidRDefault="00B96B81" w:rsidP="00B96B81">
      <w:pPr>
        <w:pStyle w:val="SemEspaamento"/>
        <w:rPr>
          <w:rFonts w:ascii="Tahoma" w:hAnsi="Tahoma" w:cs="Tahoma"/>
          <w:b/>
          <w:sz w:val="20"/>
          <w:szCs w:val="20"/>
        </w:rPr>
      </w:pPr>
    </w:p>
    <w:p w:rsidR="009E2B69" w:rsidRDefault="009E2B69" w:rsidP="00B96B81">
      <w:pPr>
        <w:pStyle w:val="SemEspaamento"/>
        <w:rPr>
          <w:rFonts w:ascii="Tahoma" w:hAnsi="Tahoma" w:cs="Tahoma"/>
          <w:b/>
          <w:sz w:val="20"/>
          <w:szCs w:val="20"/>
        </w:rPr>
      </w:pPr>
    </w:p>
    <w:p w:rsidR="00B979FB" w:rsidRPr="008B13CB" w:rsidRDefault="00B979FB" w:rsidP="00B979FB">
      <w:pPr>
        <w:pStyle w:val="SemEspaamento"/>
        <w:jc w:val="both"/>
        <w:rPr>
          <w:rFonts w:ascii="Tahoma" w:hAnsi="Tahoma" w:cs="Tahoma"/>
          <w:b/>
          <w:sz w:val="20"/>
          <w:szCs w:val="20"/>
        </w:rPr>
      </w:pPr>
      <w:r w:rsidRPr="008B13CB">
        <w:rPr>
          <w:rFonts w:ascii="Tahoma" w:hAnsi="Tahoma" w:cs="Tahoma"/>
          <w:b/>
          <w:sz w:val="20"/>
          <w:szCs w:val="20"/>
        </w:rPr>
        <w:t>LOTE 0</w:t>
      </w:r>
      <w:r>
        <w:rPr>
          <w:rFonts w:ascii="Tahoma" w:hAnsi="Tahoma" w:cs="Tahoma"/>
          <w:b/>
          <w:sz w:val="20"/>
          <w:szCs w:val="20"/>
        </w:rPr>
        <w:t>3</w:t>
      </w:r>
      <w:r w:rsidRPr="008B13CB">
        <w:rPr>
          <w:rFonts w:ascii="Tahoma" w:hAnsi="Tahoma" w:cs="Tahoma"/>
          <w:b/>
          <w:sz w:val="20"/>
          <w:szCs w:val="20"/>
        </w:rPr>
        <w:t xml:space="preserve"> </w:t>
      </w:r>
      <w:r w:rsidR="005C7A7B">
        <w:rPr>
          <w:rFonts w:ascii="Tahoma" w:hAnsi="Tahoma" w:cs="Tahoma"/>
          <w:b/>
          <w:sz w:val="20"/>
          <w:szCs w:val="20"/>
        </w:rPr>
        <w:t>-</w:t>
      </w:r>
      <w:r w:rsidR="00E23247">
        <w:rPr>
          <w:rFonts w:ascii="Tahoma" w:hAnsi="Tahoma" w:cs="Tahoma"/>
          <w:b/>
          <w:sz w:val="20"/>
          <w:szCs w:val="20"/>
        </w:rPr>
        <w:t xml:space="preserve"> </w:t>
      </w:r>
      <w:r w:rsidRPr="008B13CB">
        <w:rPr>
          <w:rFonts w:ascii="Tahoma" w:hAnsi="Tahoma" w:cs="Tahoma"/>
          <w:b/>
          <w:sz w:val="20"/>
          <w:szCs w:val="20"/>
        </w:rPr>
        <w:t>EQUIPAM</w:t>
      </w:r>
      <w:r>
        <w:rPr>
          <w:rFonts w:ascii="Tahoma" w:hAnsi="Tahoma" w:cs="Tahoma"/>
          <w:b/>
          <w:sz w:val="20"/>
          <w:szCs w:val="20"/>
        </w:rPr>
        <w:t>E</w:t>
      </w:r>
      <w:r w:rsidRPr="008B13CB">
        <w:rPr>
          <w:rFonts w:ascii="Tahoma" w:hAnsi="Tahoma" w:cs="Tahoma"/>
          <w:b/>
          <w:sz w:val="20"/>
          <w:szCs w:val="20"/>
        </w:rPr>
        <w:t xml:space="preserve">NTOS </w:t>
      </w:r>
      <w:r w:rsidR="005C7A7B">
        <w:rPr>
          <w:rFonts w:ascii="Tahoma" w:hAnsi="Tahoma" w:cs="Tahoma"/>
          <w:b/>
          <w:sz w:val="20"/>
          <w:szCs w:val="20"/>
        </w:rPr>
        <w:t>ODONTOLÓGICOS</w:t>
      </w:r>
      <w:r w:rsidRPr="008B13CB">
        <w:rPr>
          <w:rFonts w:ascii="Tahoma" w:hAnsi="Tahoma" w:cs="Tahoma"/>
          <w:b/>
          <w:sz w:val="20"/>
          <w:szCs w:val="20"/>
        </w:rPr>
        <w:t xml:space="preserve"> - APSUS </w:t>
      </w:r>
    </w:p>
    <w:p w:rsidR="00B979FB" w:rsidRPr="008B13CB" w:rsidRDefault="00B979FB" w:rsidP="00B979FB">
      <w:pPr>
        <w:pStyle w:val="SemEspaamento"/>
        <w:jc w:val="both"/>
        <w:rPr>
          <w:rFonts w:ascii="Tahoma" w:hAnsi="Tahoma" w:cs="Tahoma"/>
          <w:b/>
          <w:sz w:val="20"/>
          <w:szCs w:val="20"/>
        </w:rPr>
      </w:pPr>
      <w:r w:rsidRPr="008B13CB">
        <w:rPr>
          <w:rFonts w:ascii="Tahoma" w:hAnsi="Tahoma" w:cs="Tahoma"/>
          <w:b/>
          <w:sz w:val="20"/>
          <w:szCs w:val="20"/>
        </w:rPr>
        <w:t xml:space="preserve">VALOR MÁXIMO: R$ </w:t>
      </w:r>
      <w:r>
        <w:rPr>
          <w:rFonts w:ascii="Tahoma" w:hAnsi="Tahoma" w:cs="Tahoma"/>
          <w:b/>
          <w:sz w:val="20"/>
          <w:szCs w:val="20"/>
        </w:rPr>
        <w:t>17.900,00</w:t>
      </w:r>
    </w:p>
    <w:tbl>
      <w:tblPr>
        <w:tblW w:w="9161" w:type="dxa"/>
        <w:tblLayout w:type="fixed"/>
        <w:tblCellMar>
          <w:left w:w="70" w:type="dxa"/>
          <w:right w:w="70" w:type="dxa"/>
        </w:tblCellMar>
        <w:tblLook w:val="0000"/>
      </w:tblPr>
      <w:tblGrid>
        <w:gridCol w:w="637"/>
        <w:gridCol w:w="993"/>
        <w:gridCol w:w="4536"/>
        <w:gridCol w:w="850"/>
        <w:gridCol w:w="992"/>
        <w:gridCol w:w="1153"/>
      </w:tblGrid>
      <w:tr w:rsidR="00B979FB" w:rsidRPr="008B13CB" w:rsidTr="00E47E6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79FB" w:rsidRPr="008B13CB" w:rsidRDefault="00B979FB" w:rsidP="00E47E6B">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979FB" w:rsidRPr="008B13CB" w:rsidRDefault="00B979FB" w:rsidP="00E47E6B">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B979FB" w:rsidRPr="008B13CB" w:rsidRDefault="00B979FB" w:rsidP="00E47E6B">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B979FB" w:rsidRPr="008B13CB" w:rsidRDefault="00B979FB" w:rsidP="00E47E6B">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B979FB" w:rsidRPr="008B13CB" w:rsidRDefault="00B979FB" w:rsidP="00E47E6B">
            <w:pPr>
              <w:pStyle w:val="SemEspaamento"/>
              <w:jc w:val="right"/>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B979FB" w:rsidRPr="008B13CB" w:rsidRDefault="00B979FB" w:rsidP="00E47E6B">
            <w:pPr>
              <w:pStyle w:val="SemEspaamento"/>
              <w:jc w:val="both"/>
              <w:rPr>
                <w:rFonts w:ascii="Tahoma" w:hAnsi="Tahoma" w:cs="Tahoma"/>
                <w:sz w:val="16"/>
                <w:szCs w:val="16"/>
              </w:rPr>
            </w:pPr>
            <w:r w:rsidRPr="008B13CB">
              <w:rPr>
                <w:rFonts w:ascii="Tahoma" w:hAnsi="Tahoma" w:cs="Tahoma"/>
                <w:sz w:val="16"/>
                <w:szCs w:val="16"/>
              </w:rPr>
              <w:t>VR. TOTAL</w:t>
            </w:r>
          </w:p>
        </w:tc>
      </w:tr>
      <w:tr w:rsidR="00B979FB" w:rsidRPr="00AB560C" w:rsidTr="00E47E6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01 conjunto</w:t>
            </w:r>
          </w:p>
        </w:tc>
        <w:tc>
          <w:tcPr>
            <w:tcW w:w="4536"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sidRPr="00AB560C">
              <w:rPr>
                <w:rFonts w:ascii="Tahoma" w:hAnsi="Tahoma" w:cs="Tahoma"/>
                <w:sz w:val="20"/>
                <w:szCs w:val="20"/>
              </w:rPr>
              <w:t>Consultório odontológico composto pelos seguintes itens</w:t>
            </w:r>
            <w:proofErr w:type="gramStart"/>
            <w:r w:rsidRPr="00AB560C">
              <w:rPr>
                <w:rFonts w:ascii="Tahoma" w:hAnsi="Tahoma" w:cs="Tahoma"/>
                <w:sz w:val="20"/>
                <w:szCs w:val="20"/>
              </w:rPr>
              <w:t xml:space="preserve"> </w:t>
            </w:r>
            <w:r w:rsidRPr="00AB560C">
              <w:rPr>
                <w:rFonts w:ascii="Tahoma" w:hAnsi="Tahoma" w:cs="Tahoma"/>
                <w:color w:val="FF0000"/>
                <w:sz w:val="20"/>
                <w:szCs w:val="20"/>
              </w:rPr>
              <w:t xml:space="preserve"> </w:t>
            </w:r>
            <w:proofErr w:type="gramEnd"/>
            <w:r>
              <w:rPr>
                <w:rFonts w:ascii="Tahoma" w:hAnsi="Tahoma" w:cs="Tahoma"/>
                <w:color w:val="FF0000"/>
                <w:sz w:val="20"/>
                <w:szCs w:val="20"/>
              </w:rPr>
              <w:t>-</w:t>
            </w:r>
            <w:r w:rsidRPr="00AB560C">
              <w:rPr>
                <w:rFonts w:ascii="Tahoma" w:hAnsi="Tahoma" w:cs="Tahoma"/>
                <w:sz w:val="20"/>
                <w:szCs w:val="20"/>
              </w:rPr>
              <w:t xml:space="preserve"> Cadeira Odontológica. Estrutura fabricada em aço. Tratamento </w:t>
            </w:r>
            <w:proofErr w:type="spellStart"/>
            <w:proofErr w:type="gramStart"/>
            <w:r w:rsidRPr="00AB560C">
              <w:rPr>
                <w:rFonts w:ascii="Tahoma" w:hAnsi="Tahoma" w:cs="Tahoma"/>
                <w:sz w:val="20"/>
                <w:szCs w:val="20"/>
              </w:rPr>
              <w:t>anti-corrosivo</w:t>
            </w:r>
            <w:proofErr w:type="spellEnd"/>
            <w:proofErr w:type="gramEnd"/>
            <w:r w:rsidRPr="00AB560C">
              <w:rPr>
                <w:rFonts w:ascii="Tahoma" w:hAnsi="Tahoma" w:cs="Tahoma"/>
                <w:sz w:val="20"/>
                <w:szCs w:val="20"/>
              </w:rPr>
              <w:t xml:space="preserve">. Pintura epóxi ou eletrostática lisa. Estabilidade estática e dinâmica em todas as posições de uso na sua capacidade máxima. Base c/ proteção em borracha ou material similar. Revestimento do estofamento em material PVC laminado, sem costuras, na cor verde clara. Proteção plástica p/ os pés do paciente. Braço da cadeira c/ formato e fixação que facilitem o acesso do paciente. Encosto da cabeça articulável, c/ movimento longitudinal. Acionamento através de comandos elétricos c/ atuadores hidráulicos ou </w:t>
            </w:r>
            <w:proofErr w:type="spellStart"/>
            <w:r w:rsidRPr="00AB560C">
              <w:rPr>
                <w:rFonts w:ascii="Tahoma" w:hAnsi="Tahoma" w:cs="Tahoma"/>
                <w:sz w:val="20"/>
                <w:szCs w:val="20"/>
              </w:rPr>
              <w:t>moto-redutores</w:t>
            </w:r>
            <w:proofErr w:type="spellEnd"/>
            <w:r w:rsidRPr="00AB560C">
              <w:rPr>
                <w:rFonts w:ascii="Tahoma" w:hAnsi="Tahoma" w:cs="Tahoma"/>
                <w:sz w:val="20"/>
                <w:szCs w:val="20"/>
              </w:rPr>
              <w:t>. Controle de pé (pedal) p/ os movimentos de subida e descida do assento e do encosto. Alimentação elétrica 110 ou 220 v (</w:t>
            </w:r>
            <w:proofErr w:type="gramStart"/>
            <w:r w:rsidRPr="00AB560C">
              <w:rPr>
                <w:rFonts w:ascii="Tahoma" w:hAnsi="Tahoma" w:cs="Tahoma"/>
                <w:sz w:val="20"/>
                <w:szCs w:val="20"/>
              </w:rPr>
              <w:t>60Hz</w:t>
            </w:r>
            <w:proofErr w:type="gramEnd"/>
            <w:r w:rsidRPr="00AB560C">
              <w:rPr>
                <w:rFonts w:ascii="Tahoma" w:hAnsi="Tahoma" w:cs="Tahoma"/>
                <w:sz w:val="20"/>
                <w:szCs w:val="20"/>
              </w:rPr>
              <w:t xml:space="preserve">), de acordo c/ a rede local do município de entrega. Resistência de carga mínima de aproximada </w:t>
            </w:r>
            <w:smartTag w:uri="urn:schemas-microsoft-com:office:smarttags" w:element="metricconverter">
              <w:smartTagPr>
                <w:attr w:name="ProductID" w:val="140 Kg"/>
              </w:smartTagPr>
              <w:r w:rsidRPr="00AB560C">
                <w:rPr>
                  <w:rFonts w:ascii="Tahoma" w:hAnsi="Tahoma" w:cs="Tahoma"/>
                  <w:sz w:val="20"/>
                  <w:szCs w:val="20"/>
                </w:rPr>
                <w:t>140 Kg</w:t>
              </w:r>
            </w:smartTag>
            <w:r w:rsidRPr="00AB560C">
              <w:rPr>
                <w:rFonts w:ascii="Tahoma" w:hAnsi="Tahoma" w:cs="Tahoma"/>
                <w:sz w:val="20"/>
                <w:szCs w:val="20"/>
              </w:rPr>
              <w:t xml:space="preserve">. Fornecimento de plantas baixas e outras necessárias p/ a perfeita instalação do equipamento, c/ todas as informações sobre alimentação elétricas, hidráulicas e pneumáticas. Fornecimento de manuais de operação e manuais de serviço c/ vista </w:t>
            </w:r>
            <w:proofErr w:type="gramStart"/>
            <w:r w:rsidRPr="00AB560C">
              <w:rPr>
                <w:rFonts w:ascii="Tahoma" w:hAnsi="Tahoma" w:cs="Tahoma"/>
                <w:sz w:val="20"/>
                <w:szCs w:val="20"/>
              </w:rPr>
              <w:t>explodida</w:t>
            </w:r>
            <w:proofErr w:type="gramEnd"/>
            <w:r w:rsidRPr="00AB560C">
              <w:rPr>
                <w:rFonts w:ascii="Tahoma" w:hAnsi="Tahoma" w:cs="Tahoma"/>
                <w:sz w:val="20"/>
                <w:szCs w:val="20"/>
              </w:rPr>
              <w:t xml:space="preserve"> e detalhamento das peças, principais defeitos e correções, c/ diagramas dos sistemas elétricos, mecânicos e hidráulicos. Garantia mínima do conjunto de 12 meses.</w:t>
            </w:r>
            <w:r>
              <w:rPr>
                <w:rFonts w:ascii="Tahoma" w:hAnsi="Tahoma" w:cs="Tahoma"/>
                <w:sz w:val="20"/>
                <w:szCs w:val="20"/>
              </w:rPr>
              <w:t xml:space="preserve"> </w:t>
            </w:r>
            <w:r w:rsidRPr="00AB560C">
              <w:rPr>
                <w:rFonts w:ascii="Tahoma" w:hAnsi="Tahoma" w:cs="Tahoma"/>
                <w:sz w:val="20"/>
                <w:szCs w:val="20"/>
              </w:rPr>
              <w:t xml:space="preserve">Equipo odontológico tipo </w:t>
            </w:r>
            <w:proofErr w:type="spellStart"/>
            <w:r w:rsidRPr="00AB560C">
              <w:rPr>
                <w:rFonts w:ascii="Tahoma" w:hAnsi="Tahoma" w:cs="Tahoma"/>
                <w:sz w:val="20"/>
                <w:szCs w:val="20"/>
              </w:rPr>
              <w:t>cart</w:t>
            </w:r>
            <w:proofErr w:type="spellEnd"/>
            <w:r w:rsidRPr="00AB560C">
              <w:rPr>
                <w:rFonts w:ascii="Tahoma" w:hAnsi="Tahoma" w:cs="Tahoma"/>
                <w:sz w:val="20"/>
                <w:szCs w:val="20"/>
              </w:rPr>
              <w:t xml:space="preserve"> ou acoplado. (Tipo </w:t>
            </w:r>
            <w:proofErr w:type="spellStart"/>
            <w:r w:rsidRPr="00AB560C">
              <w:rPr>
                <w:rFonts w:ascii="Tahoma" w:hAnsi="Tahoma" w:cs="Tahoma"/>
                <w:sz w:val="20"/>
                <w:szCs w:val="20"/>
              </w:rPr>
              <w:t>cart</w:t>
            </w:r>
            <w:proofErr w:type="spellEnd"/>
            <w:r w:rsidRPr="00AB560C">
              <w:rPr>
                <w:rFonts w:ascii="Tahoma" w:hAnsi="Tahoma" w:cs="Tahoma"/>
                <w:sz w:val="20"/>
                <w:szCs w:val="20"/>
              </w:rPr>
              <w:t xml:space="preserve"> com estrutura montada sobre rodízios e tratamento anticorrosivo. Tipo Acoplado: braço articulado, com movimento horizontal, c/ batentes de fim de curso e movimento vertical). Três terminais, sendo 01 p/ micromotor, c/ spray (tipo </w:t>
            </w:r>
            <w:proofErr w:type="spellStart"/>
            <w:r w:rsidRPr="00AB560C">
              <w:rPr>
                <w:rFonts w:ascii="Tahoma" w:hAnsi="Tahoma" w:cs="Tahoma"/>
                <w:sz w:val="20"/>
                <w:szCs w:val="20"/>
              </w:rPr>
              <w:t>borden</w:t>
            </w:r>
            <w:proofErr w:type="spellEnd"/>
            <w:r w:rsidRPr="00AB560C">
              <w:rPr>
                <w:rFonts w:ascii="Tahoma" w:hAnsi="Tahoma" w:cs="Tahoma"/>
                <w:sz w:val="20"/>
                <w:szCs w:val="20"/>
              </w:rPr>
              <w:t xml:space="preserve">), 01 p/ alta rotação (tipo </w:t>
            </w:r>
            <w:proofErr w:type="spellStart"/>
            <w:r w:rsidRPr="00AB560C">
              <w:rPr>
                <w:rFonts w:ascii="Tahoma" w:hAnsi="Tahoma" w:cs="Tahoma"/>
                <w:sz w:val="20"/>
                <w:szCs w:val="20"/>
              </w:rPr>
              <w:t>borden</w:t>
            </w:r>
            <w:proofErr w:type="spellEnd"/>
            <w:r w:rsidRPr="00AB560C">
              <w:rPr>
                <w:rFonts w:ascii="Tahoma" w:hAnsi="Tahoma" w:cs="Tahoma"/>
                <w:sz w:val="20"/>
                <w:szCs w:val="20"/>
              </w:rPr>
              <w:t xml:space="preserve">) e 01 seringa tríplice. Suporte das pontas c/ acionamento individual e automático. Pintura epóxi ou eletrostática, totalmente lisa. Sistema de desinfecção de dutos de água e spray c/ válvula </w:t>
            </w:r>
            <w:proofErr w:type="spellStart"/>
            <w:proofErr w:type="gramStart"/>
            <w:r w:rsidRPr="00AB560C">
              <w:rPr>
                <w:rFonts w:ascii="Tahoma" w:hAnsi="Tahoma" w:cs="Tahoma"/>
                <w:sz w:val="20"/>
                <w:szCs w:val="20"/>
              </w:rPr>
              <w:t>anti-refluxo</w:t>
            </w:r>
            <w:proofErr w:type="spellEnd"/>
            <w:proofErr w:type="gramEnd"/>
            <w:r w:rsidRPr="00AB560C">
              <w:rPr>
                <w:rFonts w:ascii="Tahoma" w:hAnsi="Tahoma" w:cs="Tahoma"/>
                <w:sz w:val="20"/>
                <w:szCs w:val="20"/>
              </w:rPr>
              <w:t xml:space="preserve">. Pedal de acionamento do equipo com controle variável (progressivo da rotação dos instrumentos). Com caixa de ligação (distribuição), sendo as mangueiras arredondadas e lisas e contendo todos os acessórios necessários à sua instalação. Caixa de ligação (distribuição) independente da cadeira. </w:t>
            </w:r>
            <w:r w:rsidRPr="00AB560C">
              <w:rPr>
                <w:rFonts w:ascii="Tahoma" w:hAnsi="Tahoma" w:cs="Tahoma"/>
                <w:sz w:val="20"/>
                <w:szCs w:val="20"/>
              </w:rPr>
              <w:lastRenderedPageBreak/>
              <w:t xml:space="preserve">Reservatório de água do equipo e sistema de desinfecção em material transparente ou translúcido, de no mínimo 500 ml. Bandejas removíveis de aço. Unidade auxiliar, acoplada à cadeira. Bacia da cuspideira removível, em porcelana ou cerâmica. Ralo separador de detritos, fixado à unidade de água ou à caixa de ligação, conectado à mangueira de sucção. Registro p/ acionamento da água da cuspideira, mínimo de 02 (dois) terminais de sucção, c/ diâmetro aproximado de </w:t>
            </w:r>
            <w:smartTag w:uri="urn:schemas-microsoft-com:office:smarttags" w:element="metricconverter">
              <w:smartTagPr>
                <w:attr w:name="ProductID" w:val="6,5 mm"/>
              </w:smartTagPr>
              <w:r w:rsidRPr="00AB560C">
                <w:rPr>
                  <w:rFonts w:ascii="Tahoma" w:hAnsi="Tahoma" w:cs="Tahoma"/>
                  <w:sz w:val="20"/>
                  <w:szCs w:val="20"/>
                </w:rPr>
                <w:t>6,5 mm</w:t>
              </w:r>
            </w:smartTag>
            <w:r w:rsidRPr="00AB560C">
              <w:rPr>
                <w:rFonts w:ascii="Tahoma" w:hAnsi="Tahoma" w:cs="Tahoma"/>
                <w:sz w:val="20"/>
                <w:szCs w:val="20"/>
              </w:rPr>
              <w:t xml:space="preserve">, c/ mangueiras e terminais lisos. Formas arredondadas; estrutura em alumínio ou aço, com proteção </w:t>
            </w:r>
            <w:proofErr w:type="spellStart"/>
            <w:proofErr w:type="gramStart"/>
            <w:r w:rsidRPr="00AB560C">
              <w:rPr>
                <w:rFonts w:ascii="Tahoma" w:hAnsi="Tahoma" w:cs="Tahoma"/>
                <w:sz w:val="20"/>
                <w:szCs w:val="20"/>
              </w:rPr>
              <w:t>anti-corrosão</w:t>
            </w:r>
            <w:proofErr w:type="spellEnd"/>
            <w:proofErr w:type="gramEnd"/>
            <w:r w:rsidRPr="00AB560C">
              <w:rPr>
                <w:rFonts w:ascii="Tahoma" w:hAnsi="Tahoma" w:cs="Tahoma"/>
                <w:sz w:val="20"/>
                <w:szCs w:val="20"/>
              </w:rPr>
              <w:t xml:space="preserve">. Pintura epóxi ou eletrostática, totalmente lisa. Garantia mínima de 12 </w:t>
            </w:r>
            <w:proofErr w:type="gramStart"/>
            <w:r w:rsidRPr="00AB560C">
              <w:rPr>
                <w:rFonts w:ascii="Tahoma" w:hAnsi="Tahoma" w:cs="Tahoma"/>
                <w:sz w:val="20"/>
                <w:szCs w:val="20"/>
              </w:rPr>
              <w:t>meses.</w:t>
            </w:r>
            <w:proofErr w:type="gramEnd"/>
            <w:r w:rsidRPr="00AB560C">
              <w:rPr>
                <w:rFonts w:ascii="Tahoma" w:hAnsi="Tahoma" w:cs="Tahoma"/>
                <w:sz w:val="20"/>
                <w:szCs w:val="20"/>
              </w:rPr>
              <w:t>Os equipamentos deverão ser compatíveis e produzidos pelo mesmo fabricante.</w:t>
            </w:r>
          </w:p>
        </w:tc>
        <w:tc>
          <w:tcPr>
            <w:tcW w:w="850"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79FB" w:rsidRPr="00E23247" w:rsidRDefault="00B979FB" w:rsidP="00E47E6B">
            <w:pPr>
              <w:pStyle w:val="SemEspaamento"/>
              <w:jc w:val="both"/>
              <w:rPr>
                <w:rFonts w:ascii="Tahoma" w:hAnsi="Tahoma" w:cs="Tahoma"/>
                <w:sz w:val="18"/>
                <w:szCs w:val="18"/>
              </w:rPr>
            </w:pPr>
            <w:r w:rsidRPr="00E23247">
              <w:rPr>
                <w:rFonts w:ascii="Tahoma" w:hAnsi="Tahoma" w:cs="Tahoma"/>
                <w:sz w:val="18"/>
                <w:szCs w:val="18"/>
              </w:rPr>
              <w:t>17.900,00</w:t>
            </w:r>
          </w:p>
        </w:tc>
        <w:tc>
          <w:tcPr>
            <w:tcW w:w="1153"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both"/>
              <w:rPr>
                <w:rFonts w:ascii="Tahoma" w:hAnsi="Tahoma" w:cs="Tahoma"/>
                <w:sz w:val="20"/>
                <w:szCs w:val="20"/>
              </w:rPr>
            </w:pPr>
          </w:p>
        </w:tc>
      </w:tr>
      <w:tr w:rsidR="00B979FB" w:rsidRPr="00AB560C" w:rsidTr="00E47E6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B979FB" w:rsidRPr="00AB560C" w:rsidRDefault="00B979FB" w:rsidP="00E47E6B">
            <w:pPr>
              <w:pStyle w:val="SemEspaamento"/>
              <w:jc w:val="both"/>
              <w:rPr>
                <w:rFonts w:ascii="Tahoma" w:hAnsi="Tahoma" w:cs="Tahoma"/>
                <w:sz w:val="20"/>
                <w:szCs w:val="20"/>
              </w:rPr>
            </w:pPr>
            <w:r>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right"/>
              <w:rPr>
                <w:rFonts w:ascii="Tahoma" w:hAnsi="Tahoma" w:cs="Tahoma"/>
                <w:sz w:val="20"/>
                <w:szCs w:val="20"/>
              </w:rPr>
            </w:pPr>
          </w:p>
        </w:tc>
        <w:tc>
          <w:tcPr>
            <w:tcW w:w="1153" w:type="dxa"/>
            <w:tcBorders>
              <w:top w:val="single" w:sz="4" w:space="0" w:color="auto"/>
              <w:left w:val="nil"/>
              <w:bottom w:val="single" w:sz="4" w:space="0" w:color="auto"/>
              <w:right w:val="single" w:sz="4" w:space="0" w:color="auto"/>
            </w:tcBorders>
          </w:tcPr>
          <w:p w:rsidR="00B979FB" w:rsidRPr="00AB560C" w:rsidRDefault="00B979FB" w:rsidP="00E47E6B">
            <w:pPr>
              <w:pStyle w:val="SemEspaamento"/>
              <w:jc w:val="both"/>
              <w:rPr>
                <w:rFonts w:ascii="Tahoma" w:hAnsi="Tahoma" w:cs="Tahoma"/>
                <w:sz w:val="20"/>
                <w:szCs w:val="20"/>
              </w:rPr>
            </w:pPr>
          </w:p>
        </w:tc>
      </w:tr>
    </w:tbl>
    <w:p w:rsidR="00B979FB" w:rsidRDefault="00B979FB" w:rsidP="00B979FB">
      <w:pPr>
        <w:pStyle w:val="SemEspaamento"/>
        <w:rPr>
          <w:rFonts w:ascii="Tahoma" w:hAnsi="Tahoma" w:cs="Tahoma"/>
          <w:b/>
          <w:sz w:val="20"/>
          <w:szCs w:val="20"/>
        </w:rPr>
      </w:pPr>
    </w:p>
    <w:p w:rsidR="009E2B69" w:rsidRDefault="009E2B69" w:rsidP="00B979FB">
      <w:pPr>
        <w:pStyle w:val="SemEspaamento"/>
        <w:rPr>
          <w:rFonts w:ascii="Tahoma" w:hAnsi="Tahoma" w:cs="Tahoma"/>
          <w:b/>
          <w:sz w:val="20"/>
          <w:szCs w:val="20"/>
        </w:rPr>
      </w:pPr>
    </w:p>
    <w:p w:rsidR="005C7A7B" w:rsidRPr="008B13CB" w:rsidRDefault="005C7A7B" w:rsidP="005C7A7B">
      <w:pPr>
        <w:pStyle w:val="SemEspaamento"/>
        <w:jc w:val="both"/>
        <w:rPr>
          <w:rFonts w:ascii="Tahoma" w:hAnsi="Tahoma" w:cs="Tahoma"/>
          <w:b/>
          <w:sz w:val="20"/>
          <w:szCs w:val="20"/>
        </w:rPr>
      </w:pPr>
      <w:r w:rsidRPr="008B13CB">
        <w:rPr>
          <w:rFonts w:ascii="Tahoma" w:hAnsi="Tahoma" w:cs="Tahoma"/>
          <w:b/>
          <w:sz w:val="20"/>
          <w:szCs w:val="20"/>
        </w:rPr>
        <w:t>LOTE 0</w:t>
      </w:r>
      <w:r>
        <w:rPr>
          <w:rFonts w:ascii="Tahoma" w:hAnsi="Tahoma" w:cs="Tahoma"/>
          <w:b/>
          <w:sz w:val="20"/>
          <w:szCs w:val="20"/>
        </w:rPr>
        <w:t>4</w:t>
      </w:r>
      <w:r w:rsidRPr="008B13CB">
        <w:rPr>
          <w:rFonts w:ascii="Tahoma" w:hAnsi="Tahoma" w:cs="Tahoma"/>
          <w:b/>
          <w:sz w:val="20"/>
          <w:szCs w:val="20"/>
        </w:rPr>
        <w:t xml:space="preserve"> </w:t>
      </w:r>
      <w:r>
        <w:rPr>
          <w:rFonts w:ascii="Tahoma" w:hAnsi="Tahoma" w:cs="Tahoma"/>
          <w:b/>
          <w:sz w:val="20"/>
          <w:szCs w:val="20"/>
        </w:rPr>
        <w:t>-</w:t>
      </w:r>
      <w:r w:rsidRPr="008B13CB">
        <w:rPr>
          <w:rFonts w:ascii="Tahoma" w:hAnsi="Tahoma" w:cs="Tahoma"/>
          <w:b/>
          <w:sz w:val="20"/>
          <w:szCs w:val="20"/>
        </w:rPr>
        <w:t xml:space="preserve"> EQUIPAM</w:t>
      </w:r>
      <w:r>
        <w:rPr>
          <w:rFonts w:ascii="Tahoma" w:hAnsi="Tahoma" w:cs="Tahoma"/>
          <w:b/>
          <w:sz w:val="20"/>
          <w:szCs w:val="20"/>
        </w:rPr>
        <w:t>E</w:t>
      </w:r>
      <w:r w:rsidRPr="008B13CB">
        <w:rPr>
          <w:rFonts w:ascii="Tahoma" w:hAnsi="Tahoma" w:cs="Tahoma"/>
          <w:b/>
          <w:sz w:val="20"/>
          <w:szCs w:val="20"/>
        </w:rPr>
        <w:t xml:space="preserve">NTOS </w:t>
      </w:r>
      <w:r>
        <w:rPr>
          <w:rFonts w:ascii="Tahoma" w:hAnsi="Tahoma" w:cs="Tahoma"/>
          <w:b/>
          <w:sz w:val="20"/>
          <w:szCs w:val="20"/>
        </w:rPr>
        <w:t>ODONTOLÓGICOS</w:t>
      </w:r>
      <w:r w:rsidRPr="008B13CB">
        <w:rPr>
          <w:rFonts w:ascii="Tahoma" w:hAnsi="Tahoma" w:cs="Tahoma"/>
          <w:b/>
          <w:sz w:val="20"/>
          <w:szCs w:val="20"/>
        </w:rPr>
        <w:t xml:space="preserve"> </w:t>
      </w:r>
      <w:r>
        <w:rPr>
          <w:rFonts w:ascii="Tahoma" w:hAnsi="Tahoma" w:cs="Tahoma"/>
          <w:b/>
          <w:sz w:val="20"/>
          <w:szCs w:val="20"/>
        </w:rPr>
        <w:t>–</w:t>
      </w:r>
      <w:r w:rsidRPr="008B13CB">
        <w:rPr>
          <w:rFonts w:ascii="Tahoma" w:hAnsi="Tahoma" w:cs="Tahoma"/>
          <w:b/>
          <w:sz w:val="20"/>
          <w:szCs w:val="20"/>
        </w:rPr>
        <w:t xml:space="preserve"> </w:t>
      </w:r>
      <w:r>
        <w:rPr>
          <w:rFonts w:ascii="Tahoma" w:hAnsi="Tahoma" w:cs="Tahoma"/>
          <w:b/>
          <w:sz w:val="20"/>
          <w:szCs w:val="20"/>
        </w:rPr>
        <w:t>PROGRAMA SAÚDE BUCAL</w:t>
      </w:r>
      <w:r w:rsidRPr="008B13CB">
        <w:rPr>
          <w:rFonts w:ascii="Tahoma" w:hAnsi="Tahoma" w:cs="Tahoma"/>
          <w:b/>
          <w:sz w:val="20"/>
          <w:szCs w:val="20"/>
        </w:rPr>
        <w:t xml:space="preserve"> </w:t>
      </w:r>
    </w:p>
    <w:p w:rsidR="005C7A7B" w:rsidRPr="008B13CB" w:rsidRDefault="005C7A7B" w:rsidP="005C7A7B">
      <w:pPr>
        <w:pStyle w:val="SemEspaamento"/>
        <w:jc w:val="both"/>
        <w:rPr>
          <w:rFonts w:ascii="Tahoma" w:hAnsi="Tahoma" w:cs="Tahoma"/>
          <w:b/>
          <w:sz w:val="20"/>
          <w:szCs w:val="20"/>
        </w:rPr>
      </w:pPr>
      <w:r w:rsidRPr="008B13CB">
        <w:rPr>
          <w:rFonts w:ascii="Tahoma" w:hAnsi="Tahoma" w:cs="Tahoma"/>
          <w:b/>
          <w:sz w:val="20"/>
          <w:szCs w:val="20"/>
        </w:rPr>
        <w:t xml:space="preserve">VALOR MÁXIMO: R$ </w:t>
      </w:r>
      <w:r>
        <w:rPr>
          <w:rFonts w:ascii="Tahoma" w:hAnsi="Tahoma" w:cs="Tahoma"/>
          <w:b/>
          <w:sz w:val="20"/>
          <w:szCs w:val="20"/>
        </w:rPr>
        <w:t>4.500,00</w:t>
      </w:r>
    </w:p>
    <w:tbl>
      <w:tblPr>
        <w:tblW w:w="9161" w:type="dxa"/>
        <w:tblLayout w:type="fixed"/>
        <w:tblCellMar>
          <w:left w:w="70" w:type="dxa"/>
          <w:right w:w="70" w:type="dxa"/>
        </w:tblCellMar>
        <w:tblLook w:val="0000"/>
      </w:tblPr>
      <w:tblGrid>
        <w:gridCol w:w="637"/>
        <w:gridCol w:w="993"/>
        <w:gridCol w:w="4536"/>
        <w:gridCol w:w="850"/>
        <w:gridCol w:w="992"/>
        <w:gridCol w:w="1153"/>
      </w:tblGrid>
      <w:tr w:rsidR="005C7A7B" w:rsidRPr="008B13CB" w:rsidTr="00E47E6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7A7B" w:rsidRPr="008B13CB" w:rsidRDefault="005C7A7B" w:rsidP="00E47E6B">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5C7A7B" w:rsidRPr="008B13CB" w:rsidRDefault="005C7A7B" w:rsidP="00E47E6B">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5C7A7B" w:rsidRPr="008B13CB" w:rsidRDefault="005C7A7B" w:rsidP="00E47E6B">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5C7A7B" w:rsidRPr="008B13CB" w:rsidRDefault="005C7A7B" w:rsidP="00E47E6B">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5C7A7B" w:rsidRPr="008B13CB" w:rsidRDefault="005C7A7B" w:rsidP="00E47E6B">
            <w:pPr>
              <w:pStyle w:val="SemEspaamento"/>
              <w:jc w:val="right"/>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5C7A7B" w:rsidRPr="008B13CB" w:rsidRDefault="005C7A7B" w:rsidP="00E47E6B">
            <w:pPr>
              <w:pStyle w:val="SemEspaamento"/>
              <w:jc w:val="both"/>
              <w:rPr>
                <w:rFonts w:ascii="Tahoma" w:hAnsi="Tahoma" w:cs="Tahoma"/>
                <w:sz w:val="16"/>
                <w:szCs w:val="16"/>
              </w:rPr>
            </w:pPr>
            <w:r w:rsidRPr="008B13CB">
              <w:rPr>
                <w:rFonts w:ascii="Tahoma" w:hAnsi="Tahoma" w:cs="Tahoma"/>
                <w:sz w:val="16"/>
                <w:szCs w:val="16"/>
              </w:rPr>
              <w:t>VR. TOTAL</w:t>
            </w:r>
          </w:p>
        </w:tc>
      </w:tr>
      <w:tr w:rsidR="005C7A7B" w:rsidRPr="00AB560C" w:rsidTr="00E47E6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C7A7B" w:rsidRPr="00AB560C" w:rsidRDefault="005C7A7B" w:rsidP="00E47E6B">
            <w:pPr>
              <w:pStyle w:val="SemEspaamento"/>
              <w:jc w:val="both"/>
              <w:rPr>
                <w:rFonts w:ascii="Tahoma" w:hAnsi="Tahoma" w:cs="Tahoma"/>
                <w:sz w:val="20"/>
                <w:szCs w:val="20"/>
              </w:rPr>
            </w:pPr>
            <w:r w:rsidRPr="00AB560C">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5C7A7B" w:rsidRPr="005C7A7B" w:rsidRDefault="005C7A7B" w:rsidP="00E47E6B">
            <w:pPr>
              <w:rPr>
                <w:rFonts w:ascii="Tahoma" w:hAnsi="Tahoma" w:cs="Tahoma"/>
                <w:sz w:val="20"/>
                <w:szCs w:val="20"/>
              </w:rPr>
            </w:pPr>
            <w:r w:rsidRPr="005C7A7B">
              <w:rPr>
                <w:rFonts w:ascii="Tahoma" w:hAnsi="Tahoma" w:cs="Tahoma"/>
                <w:sz w:val="20"/>
                <w:szCs w:val="20"/>
              </w:rPr>
              <w:t xml:space="preserve">01 </w:t>
            </w:r>
            <w:proofErr w:type="spellStart"/>
            <w:r w:rsidRPr="005C7A7B">
              <w:rPr>
                <w:rFonts w:ascii="Tahoma" w:hAnsi="Tahoma" w:cs="Tahoma"/>
                <w:sz w:val="20"/>
                <w:szCs w:val="20"/>
              </w:rPr>
              <w:t>und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5C7A7B" w:rsidRPr="005C7A7B" w:rsidRDefault="005C7A7B" w:rsidP="00E47E6B">
            <w:pPr>
              <w:shd w:val="clear" w:color="auto" w:fill="FFFFFF"/>
              <w:spacing w:before="100" w:beforeAutospacing="1" w:after="100" w:afterAutospacing="1" w:line="339" w:lineRule="atLeast"/>
              <w:jc w:val="both"/>
              <w:rPr>
                <w:rStyle w:val="Forte"/>
                <w:rFonts w:ascii="Tahoma" w:hAnsi="Tahoma" w:cs="Tahoma"/>
                <w:b w:val="0"/>
                <w:color w:val="000000"/>
                <w:sz w:val="20"/>
                <w:szCs w:val="20"/>
                <w:bdr w:val="none" w:sz="0" w:space="0" w:color="auto" w:frame="1"/>
              </w:rPr>
            </w:pPr>
            <w:r w:rsidRPr="005C7A7B">
              <w:rPr>
                <w:rStyle w:val="Forte"/>
                <w:rFonts w:ascii="Tahoma" w:hAnsi="Tahoma" w:cs="Tahoma"/>
                <w:b w:val="0"/>
                <w:color w:val="000000"/>
                <w:sz w:val="20"/>
                <w:szCs w:val="20"/>
                <w:bdr w:val="none" w:sz="0" w:space="0" w:color="auto" w:frame="1"/>
              </w:rPr>
              <w:t>Compressor de Ar, pistão isento de óleo, unidade compressora de ferro fundido, acionamento direto, 01 cilindro, 110 Volts, regime de trabalho intermitente, pressão diferencial 40lbf/pol² (</w:t>
            </w:r>
            <w:proofErr w:type="spellStart"/>
            <w:r w:rsidRPr="005C7A7B">
              <w:rPr>
                <w:rStyle w:val="Forte"/>
                <w:rFonts w:ascii="Tahoma" w:hAnsi="Tahoma" w:cs="Tahoma"/>
                <w:b w:val="0"/>
                <w:color w:val="000000"/>
                <w:sz w:val="20"/>
                <w:szCs w:val="20"/>
                <w:bdr w:val="none" w:sz="0" w:space="0" w:color="auto" w:frame="1"/>
              </w:rPr>
              <w:t>pressostato</w:t>
            </w:r>
            <w:proofErr w:type="spellEnd"/>
            <w:r w:rsidRPr="005C7A7B">
              <w:rPr>
                <w:rStyle w:val="Forte"/>
                <w:rFonts w:ascii="Tahoma" w:hAnsi="Tahoma" w:cs="Tahoma"/>
                <w:b w:val="0"/>
                <w:color w:val="000000"/>
                <w:sz w:val="20"/>
                <w:szCs w:val="20"/>
                <w:bdr w:val="none" w:sz="0" w:space="0" w:color="auto" w:frame="1"/>
              </w:rPr>
              <w:t xml:space="preserve">), equipado com reservatório com pintura anticorrosiva, fabricado de acordo com a norma NR 13 (acompanha prontuário de teste hidrostático), e regulador de pressão de saída.   </w:t>
            </w:r>
          </w:p>
        </w:tc>
        <w:tc>
          <w:tcPr>
            <w:tcW w:w="850" w:type="dxa"/>
            <w:tcBorders>
              <w:top w:val="single" w:sz="4" w:space="0" w:color="auto"/>
              <w:left w:val="nil"/>
              <w:bottom w:val="single" w:sz="4" w:space="0" w:color="auto"/>
              <w:right w:val="single" w:sz="4" w:space="0" w:color="auto"/>
            </w:tcBorders>
          </w:tcPr>
          <w:p w:rsidR="005C7A7B" w:rsidRPr="00AB560C" w:rsidRDefault="005C7A7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C7A7B" w:rsidRPr="00AB560C" w:rsidRDefault="005C7A7B" w:rsidP="00E47E6B">
            <w:pPr>
              <w:pStyle w:val="SemEspaamento"/>
              <w:jc w:val="both"/>
              <w:rPr>
                <w:rFonts w:ascii="Tahoma" w:hAnsi="Tahoma" w:cs="Tahoma"/>
                <w:sz w:val="20"/>
                <w:szCs w:val="20"/>
              </w:rPr>
            </w:pPr>
            <w:r>
              <w:rPr>
                <w:rFonts w:ascii="Tahoma" w:hAnsi="Tahoma" w:cs="Tahoma"/>
                <w:sz w:val="20"/>
                <w:szCs w:val="20"/>
              </w:rPr>
              <w:t>4.500,00</w:t>
            </w:r>
          </w:p>
        </w:tc>
        <w:tc>
          <w:tcPr>
            <w:tcW w:w="1153" w:type="dxa"/>
            <w:tcBorders>
              <w:top w:val="single" w:sz="4" w:space="0" w:color="auto"/>
              <w:left w:val="nil"/>
              <w:bottom w:val="single" w:sz="4" w:space="0" w:color="auto"/>
              <w:right w:val="single" w:sz="4" w:space="0" w:color="auto"/>
            </w:tcBorders>
          </w:tcPr>
          <w:p w:rsidR="005C7A7B" w:rsidRPr="00AB560C" w:rsidRDefault="005C7A7B" w:rsidP="00E47E6B">
            <w:pPr>
              <w:pStyle w:val="SemEspaamento"/>
              <w:jc w:val="both"/>
              <w:rPr>
                <w:rFonts w:ascii="Tahoma" w:hAnsi="Tahoma" w:cs="Tahoma"/>
                <w:sz w:val="20"/>
                <w:szCs w:val="20"/>
              </w:rPr>
            </w:pPr>
          </w:p>
        </w:tc>
      </w:tr>
      <w:tr w:rsidR="005C7A7B" w:rsidRPr="00AB560C" w:rsidTr="00E47E6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C7A7B" w:rsidRPr="00AB560C" w:rsidRDefault="005C7A7B" w:rsidP="00E47E6B">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5C7A7B" w:rsidRPr="00AB560C" w:rsidRDefault="005C7A7B" w:rsidP="00E47E6B">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5C7A7B" w:rsidRPr="00AB560C" w:rsidRDefault="005C7A7B" w:rsidP="00E47E6B">
            <w:pPr>
              <w:pStyle w:val="SemEspaamento"/>
              <w:jc w:val="both"/>
              <w:rPr>
                <w:rFonts w:ascii="Tahoma" w:hAnsi="Tahoma" w:cs="Tahoma"/>
                <w:sz w:val="20"/>
                <w:szCs w:val="20"/>
              </w:rPr>
            </w:pPr>
            <w:r>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5C7A7B" w:rsidRPr="00AB560C" w:rsidRDefault="005C7A7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C7A7B" w:rsidRPr="00AB560C" w:rsidRDefault="005C7A7B" w:rsidP="00E47E6B">
            <w:pPr>
              <w:pStyle w:val="SemEspaamento"/>
              <w:jc w:val="both"/>
              <w:rPr>
                <w:rFonts w:ascii="Tahoma" w:hAnsi="Tahoma" w:cs="Tahoma"/>
                <w:sz w:val="20"/>
                <w:szCs w:val="20"/>
              </w:rPr>
            </w:pPr>
          </w:p>
        </w:tc>
        <w:tc>
          <w:tcPr>
            <w:tcW w:w="1153" w:type="dxa"/>
            <w:tcBorders>
              <w:top w:val="single" w:sz="4" w:space="0" w:color="auto"/>
              <w:left w:val="nil"/>
              <w:bottom w:val="single" w:sz="4" w:space="0" w:color="auto"/>
              <w:right w:val="single" w:sz="4" w:space="0" w:color="auto"/>
            </w:tcBorders>
          </w:tcPr>
          <w:p w:rsidR="005C7A7B" w:rsidRPr="00AB560C" w:rsidRDefault="005C7A7B" w:rsidP="00E47E6B">
            <w:pPr>
              <w:pStyle w:val="SemEspaamento"/>
              <w:jc w:val="both"/>
              <w:rPr>
                <w:rFonts w:ascii="Tahoma" w:hAnsi="Tahoma" w:cs="Tahoma"/>
                <w:sz w:val="20"/>
                <w:szCs w:val="20"/>
              </w:rPr>
            </w:pPr>
          </w:p>
        </w:tc>
      </w:tr>
    </w:tbl>
    <w:p w:rsidR="00B979FB" w:rsidRDefault="00B979FB" w:rsidP="00B96B81">
      <w:pPr>
        <w:pStyle w:val="SemEspaamento"/>
        <w:rPr>
          <w:rFonts w:ascii="Tahoma" w:hAnsi="Tahoma" w:cs="Tahoma"/>
          <w:b/>
          <w:sz w:val="20"/>
          <w:szCs w:val="20"/>
        </w:rPr>
      </w:pPr>
    </w:p>
    <w:p w:rsidR="009E2B69" w:rsidRDefault="009E2B69" w:rsidP="00B96B81">
      <w:pPr>
        <w:pStyle w:val="SemEspaamento"/>
        <w:rPr>
          <w:rFonts w:ascii="Tahoma" w:hAnsi="Tahoma" w:cs="Tahoma"/>
          <w:b/>
          <w:sz w:val="20"/>
          <w:szCs w:val="20"/>
        </w:rPr>
      </w:pPr>
    </w:p>
    <w:p w:rsidR="005C7A7B" w:rsidRPr="008B13CB" w:rsidRDefault="005C7A7B" w:rsidP="005C7A7B">
      <w:pPr>
        <w:pStyle w:val="SemEspaamento"/>
        <w:jc w:val="both"/>
        <w:rPr>
          <w:rFonts w:ascii="Tahoma" w:hAnsi="Tahoma" w:cs="Tahoma"/>
          <w:b/>
          <w:sz w:val="20"/>
          <w:szCs w:val="20"/>
        </w:rPr>
      </w:pPr>
      <w:r w:rsidRPr="008B13CB">
        <w:rPr>
          <w:rFonts w:ascii="Tahoma" w:hAnsi="Tahoma" w:cs="Tahoma"/>
          <w:b/>
          <w:sz w:val="20"/>
          <w:szCs w:val="20"/>
        </w:rPr>
        <w:t>LOTE 0</w:t>
      </w:r>
      <w:r>
        <w:rPr>
          <w:rFonts w:ascii="Tahoma" w:hAnsi="Tahoma" w:cs="Tahoma"/>
          <w:b/>
          <w:sz w:val="20"/>
          <w:szCs w:val="20"/>
        </w:rPr>
        <w:t>5</w:t>
      </w:r>
      <w:r w:rsidRPr="008B13CB">
        <w:rPr>
          <w:rFonts w:ascii="Tahoma" w:hAnsi="Tahoma" w:cs="Tahoma"/>
          <w:b/>
          <w:sz w:val="20"/>
          <w:szCs w:val="20"/>
        </w:rPr>
        <w:t xml:space="preserve"> </w:t>
      </w:r>
      <w:r>
        <w:rPr>
          <w:rFonts w:ascii="Tahoma" w:hAnsi="Tahoma" w:cs="Tahoma"/>
          <w:b/>
          <w:sz w:val="20"/>
          <w:szCs w:val="20"/>
        </w:rPr>
        <w:t xml:space="preserve">- </w:t>
      </w:r>
      <w:r w:rsidRPr="008B13CB">
        <w:rPr>
          <w:rFonts w:ascii="Tahoma" w:hAnsi="Tahoma" w:cs="Tahoma"/>
          <w:b/>
          <w:sz w:val="20"/>
          <w:szCs w:val="20"/>
        </w:rPr>
        <w:t>EQUIPAM</w:t>
      </w:r>
      <w:r>
        <w:rPr>
          <w:rFonts w:ascii="Tahoma" w:hAnsi="Tahoma" w:cs="Tahoma"/>
          <w:b/>
          <w:sz w:val="20"/>
          <w:szCs w:val="20"/>
        </w:rPr>
        <w:t>E</w:t>
      </w:r>
      <w:r w:rsidRPr="008B13CB">
        <w:rPr>
          <w:rFonts w:ascii="Tahoma" w:hAnsi="Tahoma" w:cs="Tahoma"/>
          <w:b/>
          <w:sz w:val="20"/>
          <w:szCs w:val="20"/>
        </w:rPr>
        <w:t xml:space="preserve">NTOS </w:t>
      </w:r>
      <w:r>
        <w:rPr>
          <w:rFonts w:ascii="Tahoma" w:hAnsi="Tahoma" w:cs="Tahoma"/>
          <w:b/>
          <w:sz w:val="20"/>
          <w:szCs w:val="20"/>
        </w:rPr>
        <w:t>–</w:t>
      </w:r>
      <w:r w:rsidRPr="008B13CB">
        <w:rPr>
          <w:rFonts w:ascii="Tahoma" w:hAnsi="Tahoma" w:cs="Tahoma"/>
          <w:b/>
          <w:sz w:val="20"/>
          <w:szCs w:val="20"/>
        </w:rPr>
        <w:t xml:space="preserve"> </w:t>
      </w:r>
      <w:r w:rsidR="00575588">
        <w:rPr>
          <w:rFonts w:ascii="Tahoma" w:hAnsi="Tahoma" w:cs="Tahoma"/>
          <w:b/>
          <w:sz w:val="20"/>
          <w:szCs w:val="20"/>
        </w:rPr>
        <w:t>VIGIASUS</w:t>
      </w:r>
      <w:r w:rsidRPr="008B13CB">
        <w:rPr>
          <w:rFonts w:ascii="Tahoma" w:hAnsi="Tahoma" w:cs="Tahoma"/>
          <w:b/>
          <w:sz w:val="20"/>
          <w:szCs w:val="20"/>
        </w:rPr>
        <w:t xml:space="preserve"> </w:t>
      </w:r>
    </w:p>
    <w:p w:rsidR="005C7A7B" w:rsidRPr="008B13CB" w:rsidRDefault="005C7A7B" w:rsidP="005C7A7B">
      <w:pPr>
        <w:pStyle w:val="SemEspaamento"/>
        <w:jc w:val="both"/>
        <w:rPr>
          <w:rFonts w:ascii="Tahoma" w:hAnsi="Tahoma" w:cs="Tahoma"/>
          <w:b/>
          <w:sz w:val="20"/>
          <w:szCs w:val="20"/>
        </w:rPr>
      </w:pPr>
      <w:r w:rsidRPr="008B13CB">
        <w:rPr>
          <w:rFonts w:ascii="Tahoma" w:hAnsi="Tahoma" w:cs="Tahoma"/>
          <w:b/>
          <w:sz w:val="20"/>
          <w:szCs w:val="20"/>
        </w:rPr>
        <w:t xml:space="preserve">VALOR MÁXIMO: R$ </w:t>
      </w:r>
      <w:r w:rsidR="00062DD3">
        <w:rPr>
          <w:rFonts w:ascii="Tahoma" w:hAnsi="Tahoma" w:cs="Tahoma"/>
          <w:b/>
          <w:sz w:val="20"/>
          <w:szCs w:val="20"/>
        </w:rPr>
        <w:t>5.6</w:t>
      </w:r>
      <w:r>
        <w:rPr>
          <w:rFonts w:ascii="Tahoma" w:hAnsi="Tahoma" w:cs="Tahoma"/>
          <w:b/>
          <w:sz w:val="20"/>
          <w:szCs w:val="20"/>
        </w:rPr>
        <w:t>00,00</w:t>
      </w:r>
    </w:p>
    <w:tbl>
      <w:tblPr>
        <w:tblW w:w="9161" w:type="dxa"/>
        <w:tblLayout w:type="fixed"/>
        <w:tblCellMar>
          <w:left w:w="70" w:type="dxa"/>
          <w:right w:w="70" w:type="dxa"/>
        </w:tblCellMar>
        <w:tblLook w:val="0000"/>
      </w:tblPr>
      <w:tblGrid>
        <w:gridCol w:w="637"/>
        <w:gridCol w:w="993"/>
        <w:gridCol w:w="4536"/>
        <w:gridCol w:w="850"/>
        <w:gridCol w:w="992"/>
        <w:gridCol w:w="1153"/>
      </w:tblGrid>
      <w:tr w:rsidR="005C7A7B" w:rsidRPr="008B13CB" w:rsidTr="00E47E6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7A7B" w:rsidRPr="008B13CB" w:rsidRDefault="005C7A7B" w:rsidP="00E47E6B">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5C7A7B" w:rsidRPr="008B13CB" w:rsidRDefault="005C7A7B" w:rsidP="00E47E6B">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5C7A7B" w:rsidRPr="008B13CB" w:rsidRDefault="005C7A7B" w:rsidP="00E47E6B">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5C7A7B" w:rsidRPr="008B13CB" w:rsidRDefault="005C7A7B" w:rsidP="00E47E6B">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5C7A7B" w:rsidRPr="008B13CB" w:rsidRDefault="005C7A7B" w:rsidP="00E47E6B">
            <w:pPr>
              <w:pStyle w:val="SemEspaamento"/>
              <w:jc w:val="right"/>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5C7A7B" w:rsidRPr="008B13CB" w:rsidRDefault="005C7A7B" w:rsidP="00E47E6B">
            <w:pPr>
              <w:pStyle w:val="SemEspaamento"/>
              <w:jc w:val="both"/>
              <w:rPr>
                <w:rFonts w:ascii="Tahoma" w:hAnsi="Tahoma" w:cs="Tahoma"/>
                <w:sz w:val="16"/>
                <w:szCs w:val="16"/>
              </w:rPr>
            </w:pPr>
            <w:r w:rsidRPr="008B13CB">
              <w:rPr>
                <w:rFonts w:ascii="Tahoma" w:hAnsi="Tahoma" w:cs="Tahoma"/>
                <w:sz w:val="16"/>
                <w:szCs w:val="16"/>
              </w:rPr>
              <w:t>VR. TOTAL</w:t>
            </w:r>
          </w:p>
        </w:tc>
      </w:tr>
      <w:tr w:rsidR="005C7A7B" w:rsidRPr="006728A3" w:rsidTr="00E47E6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C7A7B" w:rsidRPr="006728A3" w:rsidRDefault="005C7A7B" w:rsidP="00E47E6B">
            <w:pPr>
              <w:pStyle w:val="SemEspaamento"/>
              <w:jc w:val="both"/>
              <w:rPr>
                <w:rFonts w:asciiTheme="minorHAnsi" w:hAnsiTheme="minorHAnsi" w:cs="Tahoma"/>
                <w:sz w:val="20"/>
                <w:szCs w:val="20"/>
              </w:rPr>
            </w:pPr>
            <w:r w:rsidRPr="006728A3">
              <w:rPr>
                <w:rFonts w:asciiTheme="minorHAnsi" w:hAnsiTheme="minorHAnsi"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5C7A7B" w:rsidRPr="006728A3" w:rsidRDefault="005C7A7B" w:rsidP="005C7A7B">
            <w:pPr>
              <w:pStyle w:val="SemEspaamento"/>
              <w:rPr>
                <w:rFonts w:asciiTheme="minorHAnsi" w:hAnsiTheme="minorHAnsi" w:cs="Courier New"/>
                <w:sz w:val="20"/>
                <w:szCs w:val="20"/>
              </w:rPr>
            </w:pPr>
            <w:r w:rsidRPr="006728A3">
              <w:rPr>
                <w:rFonts w:asciiTheme="minorHAnsi" w:hAnsiTheme="minorHAnsi" w:cs="Courier New"/>
                <w:sz w:val="20"/>
                <w:szCs w:val="20"/>
              </w:rPr>
              <w:t>0</w:t>
            </w:r>
            <w:r w:rsidR="006728A3" w:rsidRPr="006728A3">
              <w:rPr>
                <w:rFonts w:asciiTheme="minorHAnsi" w:hAnsiTheme="minorHAnsi" w:cs="Courier New"/>
                <w:sz w:val="20"/>
                <w:szCs w:val="20"/>
              </w:rPr>
              <w:t>2</w:t>
            </w:r>
            <w:r w:rsidRPr="006728A3">
              <w:rPr>
                <w:rFonts w:asciiTheme="minorHAnsi" w:hAnsiTheme="minorHAnsi" w:cs="Courier New"/>
                <w:sz w:val="20"/>
                <w:szCs w:val="20"/>
              </w:rPr>
              <w:t xml:space="preserve"> </w:t>
            </w:r>
            <w:proofErr w:type="spellStart"/>
            <w:r w:rsidRPr="006728A3">
              <w:rPr>
                <w:rFonts w:asciiTheme="minorHAnsi" w:hAnsiTheme="minorHAnsi" w:cs="Courier New"/>
                <w:sz w:val="20"/>
                <w:szCs w:val="20"/>
              </w:rPr>
              <w:t>und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5C7A7B" w:rsidRPr="006728A3" w:rsidRDefault="005C7A7B" w:rsidP="00E47E6B">
            <w:pPr>
              <w:pStyle w:val="SemEspaamento"/>
              <w:spacing w:line="200" w:lineRule="atLeast"/>
              <w:ind w:left="-57"/>
              <w:jc w:val="both"/>
              <w:rPr>
                <w:rFonts w:asciiTheme="minorHAnsi" w:hAnsiTheme="minorHAnsi" w:cs="Courier New"/>
                <w:sz w:val="20"/>
                <w:szCs w:val="20"/>
              </w:rPr>
            </w:pPr>
            <w:r w:rsidRPr="006728A3">
              <w:rPr>
                <w:rFonts w:asciiTheme="minorHAnsi" w:hAnsiTheme="minorHAnsi" w:cs="Courier New"/>
                <w:sz w:val="20"/>
                <w:szCs w:val="20"/>
              </w:rPr>
              <w:t xml:space="preserve">Gerador de energia a gasolina, 3 </w:t>
            </w:r>
            <w:proofErr w:type="spellStart"/>
            <w:proofErr w:type="gramStart"/>
            <w:r w:rsidRPr="006728A3">
              <w:rPr>
                <w:rFonts w:asciiTheme="minorHAnsi" w:hAnsiTheme="minorHAnsi" w:cs="Courier New"/>
                <w:sz w:val="20"/>
                <w:szCs w:val="20"/>
              </w:rPr>
              <w:t>Kva</w:t>
            </w:r>
            <w:proofErr w:type="spellEnd"/>
            <w:proofErr w:type="gramEnd"/>
            <w:r w:rsidRPr="006728A3">
              <w:rPr>
                <w:rFonts w:asciiTheme="minorHAnsi" w:hAnsiTheme="minorHAnsi" w:cs="Courier New"/>
                <w:sz w:val="20"/>
                <w:szCs w:val="20"/>
              </w:rPr>
              <w:t>, m</w:t>
            </w:r>
            <w:r w:rsidRPr="006728A3">
              <w:rPr>
                <w:rFonts w:asciiTheme="minorHAnsi" w:hAnsiTheme="minorHAnsi" w:cs="Courier New"/>
                <w:sz w:val="20"/>
                <w:szCs w:val="20"/>
                <w:shd w:val="clear" w:color="auto" w:fill="FFFFFF"/>
              </w:rPr>
              <w:t xml:space="preserve">onofásico, partida elétrica 110/220, NG3000E, potência nominal: 2.4 </w:t>
            </w:r>
            <w:proofErr w:type="spellStart"/>
            <w:r w:rsidRPr="006728A3">
              <w:rPr>
                <w:rFonts w:asciiTheme="minorHAnsi" w:hAnsiTheme="minorHAnsi" w:cs="Courier New"/>
                <w:sz w:val="20"/>
                <w:szCs w:val="20"/>
                <w:shd w:val="clear" w:color="auto" w:fill="FFFFFF"/>
              </w:rPr>
              <w:t>Kva</w:t>
            </w:r>
            <w:proofErr w:type="spellEnd"/>
            <w:r w:rsidRPr="006728A3">
              <w:rPr>
                <w:rFonts w:asciiTheme="minorHAnsi" w:hAnsiTheme="minorHAnsi" w:cs="Courier New"/>
                <w:sz w:val="20"/>
                <w:szCs w:val="20"/>
                <w:shd w:val="clear" w:color="auto" w:fill="FFFFFF"/>
              </w:rPr>
              <w:t xml:space="preserve">, potência máxima: 3 </w:t>
            </w:r>
            <w:proofErr w:type="spellStart"/>
            <w:r w:rsidRPr="006728A3">
              <w:rPr>
                <w:rFonts w:asciiTheme="minorHAnsi" w:hAnsiTheme="minorHAnsi" w:cs="Courier New"/>
                <w:sz w:val="20"/>
                <w:szCs w:val="20"/>
                <w:shd w:val="clear" w:color="auto" w:fill="FFFFFF"/>
              </w:rPr>
              <w:t>Kva</w:t>
            </w:r>
            <w:proofErr w:type="spellEnd"/>
            <w:r w:rsidRPr="006728A3">
              <w:rPr>
                <w:rFonts w:asciiTheme="minorHAnsi" w:hAnsiTheme="minorHAnsi" w:cs="Courier New"/>
                <w:sz w:val="20"/>
                <w:szCs w:val="20"/>
                <w:shd w:val="clear" w:color="auto" w:fill="FFFFFF"/>
              </w:rPr>
              <w:t>,  tensão de saída: 110/220v, regulagem de voltagem: AVR, frequência: 60 Hz, corrente nominal: 21,8A (110v)/10,9 A (220v), motor  tipo: 4 tempos, refrigerado à ar, 6.5</w:t>
            </w:r>
            <w:proofErr w:type="spellStart"/>
            <w:r w:rsidRPr="006728A3">
              <w:rPr>
                <w:rFonts w:asciiTheme="minorHAnsi" w:hAnsiTheme="minorHAnsi" w:cs="Courier New"/>
                <w:sz w:val="20"/>
                <w:szCs w:val="20"/>
                <w:shd w:val="clear" w:color="auto" w:fill="FFFFFF"/>
              </w:rPr>
              <w:t>Hp</w:t>
            </w:r>
            <w:proofErr w:type="spellEnd"/>
            <w:r w:rsidRPr="006728A3">
              <w:rPr>
                <w:rFonts w:asciiTheme="minorHAnsi" w:hAnsiTheme="minorHAnsi" w:cs="Courier New"/>
                <w:sz w:val="20"/>
                <w:szCs w:val="20"/>
                <w:shd w:val="clear" w:color="auto" w:fill="FFFFFF"/>
              </w:rPr>
              <w:t>/3600 RPM, cilindrada: 196 cc</w:t>
            </w:r>
            <w:r w:rsidRPr="006728A3">
              <w:rPr>
                <w:rFonts w:asciiTheme="minorHAnsi" w:hAnsiTheme="minorHAnsi" w:cs="Courier New"/>
                <w:sz w:val="20"/>
                <w:szCs w:val="20"/>
              </w:rPr>
              <w:t>, p</w:t>
            </w:r>
            <w:r w:rsidRPr="006728A3">
              <w:rPr>
                <w:rFonts w:asciiTheme="minorHAnsi" w:hAnsiTheme="minorHAnsi" w:cs="Courier New"/>
                <w:sz w:val="20"/>
                <w:szCs w:val="20"/>
                <w:shd w:val="clear" w:color="auto" w:fill="FFFFFF"/>
              </w:rPr>
              <w:t>artida: elétrica, gasolina</w:t>
            </w:r>
            <w:r w:rsidRPr="006728A3">
              <w:rPr>
                <w:rFonts w:asciiTheme="minorHAnsi" w:hAnsiTheme="minorHAnsi" w:cs="Courier New"/>
                <w:sz w:val="20"/>
                <w:szCs w:val="20"/>
              </w:rPr>
              <w:t>, c</w:t>
            </w:r>
            <w:r w:rsidRPr="006728A3">
              <w:rPr>
                <w:rFonts w:asciiTheme="minorHAnsi" w:hAnsiTheme="minorHAnsi" w:cs="Courier New"/>
                <w:sz w:val="20"/>
                <w:szCs w:val="20"/>
                <w:shd w:val="clear" w:color="auto" w:fill="FFFFFF"/>
              </w:rPr>
              <w:t>apacidade do tanque: 18 Litros</w:t>
            </w:r>
            <w:r w:rsidRPr="006728A3">
              <w:rPr>
                <w:rFonts w:asciiTheme="minorHAnsi" w:hAnsiTheme="minorHAnsi" w:cs="Courier New"/>
                <w:sz w:val="20"/>
                <w:szCs w:val="20"/>
              </w:rPr>
              <w:t>, c</w:t>
            </w:r>
            <w:r w:rsidRPr="006728A3">
              <w:rPr>
                <w:rFonts w:asciiTheme="minorHAnsi" w:hAnsiTheme="minorHAnsi" w:cs="Courier New"/>
                <w:sz w:val="20"/>
                <w:szCs w:val="20"/>
                <w:shd w:val="clear" w:color="auto" w:fill="FFFFFF"/>
              </w:rPr>
              <w:t xml:space="preserve">apacidade do óleo do cárter: 0,75 Litros, autonomia (50% de carga): 14,8h, carregador de bateria: 12v/8,3ª, alerta de nível de óleo: Sim, dimensão: largura 47cm, altura 56cm, comprimento 59cm, peso 49Kg. </w:t>
            </w:r>
            <w:r w:rsidRPr="006728A3">
              <w:rPr>
                <w:rFonts w:asciiTheme="minorHAnsi" w:hAnsiTheme="minorHAnsi" w:cs="Courier New"/>
                <w:b/>
                <w:sz w:val="20"/>
                <w:szCs w:val="20"/>
                <w:shd w:val="clear" w:color="auto" w:fill="FFFFFF"/>
              </w:rPr>
              <w:t xml:space="preserve">(MONTADO E INSTALADO NO LOCAL COM MÃO DE OBRA E MATÉRIAS </w:t>
            </w:r>
            <w:proofErr w:type="gramStart"/>
            <w:r w:rsidRPr="006728A3">
              <w:rPr>
                <w:rFonts w:asciiTheme="minorHAnsi" w:hAnsiTheme="minorHAnsi" w:cs="Courier New"/>
                <w:b/>
                <w:sz w:val="20"/>
                <w:szCs w:val="20"/>
                <w:shd w:val="clear" w:color="auto" w:fill="FFFFFF"/>
              </w:rPr>
              <w:t>INCLUSOS</w:t>
            </w:r>
            <w:proofErr w:type="gramEnd"/>
            <w:r w:rsidRPr="006728A3">
              <w:rPr>
                <w:rFonts w:asciiTheme="minorHAnsi" w:hAnsiTheme="minorHAnsi" w:cs="Courier New"/>
                <w:b/>
                <w:sz w:val="20"/>
                <w:szCs w:val="20"/>
                <w:shd w:val="clear" w:color="auto" w:fill="FFFFFF"/>
              </w:rPr>
              <w:t>)</w:t>
            </w:r>
          </w:p>
        </w:tc>
        <w:tc>
          <w:tcPr>
            <w:tcW w:w="850" w:type="dxa"/>
            <w:tcBorders>
              <w:top w:val="single" w:sz="4" w:space="0" w:color="auto"/>
              <w:left w:val="nil"/>
              <w:bottom w:val="single" w:sz="4" w:space="0" w:color="auto"/>
              <w:right w:val="single" w:sz="4" w:space="0" w:color="auto"/>
            </w:tcBorders>
          </w:tcPr>
          <w:p w:rsidR="005C7A7B" w:rsidRPr="006728A3" w:rsidRDefault="005C7A7B" w:rsidP="00E47E6B">
            <w:pPr>
              <w:pStyle w:val="SemEspaamento"/>
              <w:jc w:val="both"/>
              <w:rPr>
                <w:rFonts w:asciiTheme="minorHAnsi" w:hAnsiTheme="minorHAnsi" w:cs="Tahoma"/>
                <w:sz w:val="20"/>
                <w:szCs w:val="20"/>
              </w:rPr>
            </w:pPr>
          </w:p>
        </w:tc>
        <w:tc>
          <w:tcPr>
            <w:tcW w:w="992" w:type="dxa"/>
            <w:tcBorders>
              <w:top w:val="single" w:sz="4" w:space="0" w:color="auto"/>
              <w:left w:val="nil"/>
              <w:bottom w:val="single" w:sz="4" w:space="0" w:color="auto"/>
              <w:right w:val="single" w:sz="4" w:space="0" w:color="auto"/>
            </w:tcBorders>
          </w:tcPr>
          <w:p w:rsidR="005C7A7B" w:rsidRPr="006728A3" w:rsidRDefault="006728A3" w:rsidP="00062DD3">
            <w:pPr>
              <w:pStyle w:val="SemEspaamento"/>
              <w:jc w:val="both"/>
              <w:rPr>
                <w:rFonts w:asciiTheme="minorHAnsi" w:hAnsiTheme="minorHAnsi" w:cs="Tahoma"/>
                <w:sz w:val="20"/>
                <w:szCs w:val="20"/>
              </w:rPr>
            </w:pPr>
            <w:r w:rsidRPr="006728A3">
              <w:rPr>
                <w:rFonts w:asciiTheme="minorHAnsi" w:hAnsiTheme="minorHAnsi" w:cs="Tahoma"/>
                <w:sz w:val="20"/>
                <w:szCs w:val="20"/>
              </w:rPr>
              <w:t>2.</w:t>
            </w:r>
            <w:r w:rsidR="00062DD3">
              <w:rPr>
                <w:rFonts w:asciiTheme="minorHAnsi" w:hAnsiTheme="minorHAnsi" w:cs="Tahoma"/>
                <w:sz w:val="20"/>
                <w:szCs w:val="20"/>
              </w:rPr>
              <w:t>8</w:t>
            </w:r>
            <w:r w:rsidRPr="006728A3">
              <w:rPr>
                <w:rFonts w:asciiTheme="minorHAnsi" w:hAnsiTheme="minorHAnsi" w:cs="Tahoma"/>
                <w:sz w:val="20"/>
                <w:szCs w:val="20"/>
              </w:rPr>
              <w:t>00,00</w:t>
            </w:r>
          </w:p>
        </w:tc>
        <w:tc>
          <w:tcPr>
            <w:tcW w:w="1153" w:type="dxa"/>
            <w:tcBorders>
              <w:top w:val="single" w:sz="4" w:space="0" w:color="auto"/>
              <w:left w:val="nil"/>
              <w:bottom w:val="single" w:sz="4" w:space="0" w:color="auto"/>
              <w:right w:val="single" w:sz="4" w:space="0" w:color="auto"/>
            </w:tcBorders>
          </w:tcPr>
          <w:p w:rsidR="005C7A7B" w:rsidRPr="006728A3" w:rsidRDefault="005C7A7B" w:rsidP="00E47E6B">
            <w:pPr>
              <w:pStyle w:val="SemEspaamento"/>
              <w:jc w:val="both"/>
              <w:rPr>
                <w:rFonts w:asciiTheme="minorHAnsi" w:hAnsiTheme="minorHAnsi" w:cs="Tahoma"/>
                <w:sz w:val="20"/>
                <w:szCs w:val="20"/>
              </w:rPr>
            </w:pPr>
          </w:p>
        </w:tc>
      </w:tr>
      <w:tr w:rsidR="005C7A7B" w:rsidRPr="00AB560C" w:rsidTr="00E47E6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C7A7B" w:rsidRPr="00AB560C" w:rsidRDefault="005C7A7B" w:rsidP="00E47E6B">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5C7A7B" w:rsidRPr="00AB560C" w:rsidRDefault="005C7A7B" w:rsidP="00E47E6B">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5C7A7B" w:rsidRPr="00AB560C" w:rsidRDefault="005C7A7B" w:rsidP="00E47E6B">
            <w:pPr>
              <w:pStyle w:val="SemEspaamento"/>
              <w:jc w:val="both"/>
              <w:rPr>
                <w:rFonts w:ascii="Tahoma" w:hAnsi="Tahoma" w:cs="Tahoma"/>
                <w:sz w:val="20"/>
                <w:szCs w:val="20"/>
              </w:rPr>
            </w:pPr>
            <w:r>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5C7A7B" w:rsidRPr="00AB560C" w:rsidRDefault="005C7A7B" w:rsidP="00E47E6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C7A7B" w:rsidRPr="00AB560C" w:rsidRDefault="005C7A7B" w:rsidP="00E47E6B">
            <w:pPr>
              <w:pStyle w:val="SemEspaamento"/>
              <w:jc w:val="both"/>
              <w:rPr>
                <w:rFonts w:ascii="Tahoma" w:hAnsi="Tahoma" w:cs="Tahoma"/>
                <w:sz w:val="20"/>
                <w:szCs w:val="20"/>
              </w:rPr>
            </w:pPr>
          </w:p>
        </w:tc>
        <w:tc>
          <w:tcPr>
            <w:tcW w:w="1153" w:type="dxa"/>
            <w:tcBorders>
              <w:top w:val="single" w:sz="4" w:space="0" w:color="auto"/>
              <w:left w:val="nil"/>
              <w:bottom w:val="single" w:sz="4" w:space="0" w:color="auto"/>
              <w:right w:val="single" w:sz="4" w:space="0" w:color="auto"/>
            </w:tcBorders>
          </w:tcPr>
          <w:p w:rsidR="005C7A7B" w:rsidRPr="00AB560C" w:rsidRDefault="005C7A7B" w:rsidP="00E47E6B">
            <w:pPr>
              <w:pStyle w:val="SemEspaamento"/>
              <w:jc w:val="both"/>
              <w:rPr>
                <w:rFonts w:ascii="Tahoma" w:hAnsi="Tahoma" w:cs="Tahoma"/>
                <w:sz w:val="20"/>
                <w:szCs w:val="20"/>
              </w:rPr>
            </w:pPr>
          </w:p>
        </w:tc>
      </w:tr>
    </w:tbl>
    <w:p w:rsidR="005C7A7B" w:rsidRPr="003041AE" w:rsidRDefault="005C7A7B" w:rsidP="00B96B81">
      <w:pPr>
        <w:pStyle w:val="SemEspaamento"/>
        <w:rPr>
          <w:rFonts w:ascii="Tahoma" w:hAnsi="Tahoma" w:cs="Tahoma"/>
          <w:b/>
          <w:sz w:val="20"/>
          <w:szCs w:val="20"/>
        </w:rPr>
      </w:pPr>
    </w:p>
    <w:p w:rsidR="00B96B81" w:rsidRPr="00CE0718" w:rsidRDefault="00B96B81" w:rsidP="00B96B81">
      <w:pPr>
        <w:pStyle w:val="SemEspaamento"/>
        <w:rPr>
          <w:rFonts w:ascii="Tahoma" w:hAnsi="Tahoma" w:cs="Tahoma"/>
          <w:b/>
          <w:sz w:val="20"/>
          <w:szCs w:val="20"/>
        </w:rPr>
      </w:pPr>
      <w:r w:rsidRPr="00CE0718">
        <w:rPr>
          <w:rFonts w:ascii="Tahoma" w:hAnsi="Tahoma" w:cs="Tahoma"/>
          <w:b/>
          <w:sz w:val="20"/>
          <w:szCs w:val="20"/>
        </w:rPr>
        <w:t>Validade da proposta:</w:t>
      </w:r>
    </w:p>
    <w:p w:rsidR="00B96B81" w:rsidRDefault="00B96B81" w:rsidP="00B96B81">
      <w:pPr>
        <w:pStyle w:val="SemEspaamento"/>
        <w:rPr>
          <w:rFonts w:ascii="Tahoma" w:hAnsi="Tahoma" w:cs="Tahoma"/>
          <w:b/>
          <w:sz w:val="20"/>
          <w:szCs w:val="20"/>
        </w:rPr>
      </w:pPr>
      <w:r w:rsidRPr="00CE0718">
        <w:rPr>
          <w:rFonts w:ascii="Tahoma" w:hAnsi="Tahoma" w:cs="Tahoma"/>
          <w:b/>
          <w:sz w:val="20"/>
          <w:szCs w:val="20"/>
        </w:rPr>
        <w:t xml:space="preserve">Prazo de entrega: </w:t>
      </w:r>
      <w:r w:rsidR="005C7A7B">
        <w:rPr>
          <w:rFonts w:ascii="Tahoma" w:hAnsi="Tahoma" w:cs="Tahoma"/>
          <w:b/>
          <w:sz w:val="20"/>
          <w:szCs w:val="20"/>
        </w:rPr>
        <w:t>2</w:t>
      </w:r>
      <w:r>
        <w:rPr>
          <w:rFonts w:ascii="Tahoma" w:hAnsi="Tahoma" w:cs="Tahoma"/>
          <w:b/>
          <w:sz w:val="20"/>
          <w:szCs w:val="20"/>
        </w:rPr>
        <w:t>0 DIAS CORRIDOS APÓS AUTORIZAÇÃO DE FORNECIMENTO</w:t>
      </w:r>
    </w:p>
    <w:p w:rsidR="00B96B81" w:rsidRDefault="00B96B81" w:rsidP="00B96B81">
      <w:pPr>
        <w:pStyle w:val="SemEspaamento"/>
        <w:rPr>
          <w:rFonts w:ascii="Tahoma" w:hAnsi="Tahoma" w:cs="Tahoma"/>
          <w:b/>
          <w:sz w:val="20"/>
          <w:szCs w:val="20"/>
        </w:rPr>
      </w:pPr>
      <w:r>
        <w:rPr>
          <w:rFonts w:ascii="Tahoma" w:hAnsi="Tahoma" w:cs="Tahoma"/>
          <w:b/>
          <w:sz w:val="20"/>
          <w:szCs w:val="20"/>
        </w:rPr>
        <w:t>DADOS BANCÁRIOS:</w:t>
      </w:r>
    </w:p>
    <w:p w:rsidR="00B96B81" w:rsidRDefault="00B96B81" w:rsidP="00B96B81">
      <w:pPr>
        <w:pStyle w:val="Ttulo"/>
        <w:spacing w:line="360" w:lineRule="auto"/>
        <w:rPr>
          <w:rFonts w:ascii="Tahoma" w:hAnsi="Tahoma" w:cs="Tahoma"/>
          <w:sz w:val="18"/>
          <w:szCs w:val="18"/>
          <w:u w:val="single"/>
        </w:rPr>
      </w:pPr>
    </w:p>
    <w:p w:rsidR="00B96B81" w:rsidRDefault="00B96B81" w:rsidP="00B96B81">
      <w:pPr>
        <w:pStyle w:val="Ttulo"/>
        <w:spacing w:line="360" w:lineRule="auto"/>
        <w:rPr>
          <w:rFonts w:ascii="Tahoma" w:hAnsi="Tahoma" w:cs="Tahoma"/>
          <w:sz w:val="18"/>
          <w:szCs w:val="18"/>
          <w:u w:val="single"/>
        </w:rPr>
      </w:pPr>
    </w:p>
    <w:p w:rsidR="00B96B81" w:rsidRDefault="00B96B81" w:rsidP="00B96B81">
      <w:pPr>
        <w:pStyle w:val="Ttulo"/>
        <w:spacing w:line="360" w:lineRule="auto"/>
        <w:rPr>
          <w:rFonts w:ascii="Tahoma" w:hAnsi="Tahoma" w:cs="Tahoma"/>
          <w:color w:val="000000"/>
          <w:sz w:val="18"/>
          <w:szCs w:val="18"/>
          <w:u w:val="single"/>
        </w:rPr>
      </w:pPr>
    </w:p>
    <w:p w:rsidR="00B96B81" w:rsidRDefault="00B96B81" w:rsidP="00B96B81">
      <w:pPr>
        <w:pStyle w:val="Ttulo"/>
        <w:spacing w:line="360" w:lineRule="auto"/>
        <w:rPr>
          <w:rFonts w:ascii="Tahoma" w:hAnsi="Tahoma" w:cs="Tahoma"/>
          <w:color w:val="000000"/>
          <w:sz w:val="18"/>
          <w:szCs w:val="18"/>
          <w:u w:val="single"/>
        </w:rPr>
      </w:pPr>
    </w:p>
    <w:p w:rsidR="00B96B81" w:rsidRDefault="00B96B81" w:rsidP="00B96B81">
      <w:pPr>
        <w:pStyle w:val="Ttulo"/>
        <w:spacing w:line="360" w:lineRule="auto"/>
        <w:rPr>
          <w:rFonts w:ascii="Tahoma" w:hAnsi="Tahoma" w:cs="Tahoma"/>
          <w:color w:val="000000"/>
          <w:sz w:val="18"/>
          <w:szCs w:val="18"/>
          <w:u w:val="single"/>
        </w:rPr>
      </w:pPr>
    </w:p>
    <w:p w:rsidR="00B96B81" w:rsidRDefault="00B96B81" w:rsidP="00B96B81">
      <w:pPr>
        <w:pStyle w:val="Ttulo"/>
        <w:spacing w:line="360" w:lineRule="auto"/>
        <w:rPr>
          <w:rFonts w:ascii="Tahoma" w:hAnsi="Tahoma" w:cs="Tahoma"/>
          <w:color w:val="000000"/>
          <w:sz w:val="18"/>
          <w:szCs w:val="18"/>
          <w:u w:val="single"/>
        </w:rPr>
      </w:pPr>
    </w:p>
    <w:p w:rsidR="00B96B81" w:rsidRDefault="00B96B81" w:rsidP="00B96B81">
      <w:pPr>
        <w:pStyle w:val="Ttulo"/>
        <w:spacing w:line="360" w:lineRule="auto"/>
        <w:rPr>
          <w:rFonts w:ascii="Tahoma" w:hAnsi="Tahoma" w:cs="Tahoma"/>
          <w:color w:val="000000"/>
          <w:sz w:val="18"/>
          <w:szCs w:val="18"/>
          <w:u w:val="single"/>
        </w:rPr>
      </w:pPr>
    </w:p>
    <w:p w:rsidR="00B96B81" w:rsidRDefault="00B96B81" w:rsidP="00B96B81">
      <w:pPr>
        <w:pStyle w:val="Ttulo"/>
        <w:spacing w:line="360" w:lineRule="auto"/>
        <w:rPr>
          <w:rFonts w:ascii="Tahoma" w:hAnsi="Tahoma" w:cs="Tahoma"/>
          <w:color w:val="000000"/>
          <w:sz w:val="18"/>
          <w:szCs w:val="18"/>
          <w:u w:val="single"/>
        </w:rPr>
      </w:pPr>
    </w:p>
    <w:p w:rsidR="00B96B81" w:rsidRPr="000C4574" w:rsidRDefault="00B96B81" w:rsidP="00B96B81">
      <w:pPr>
        <w:pStyle w:val="Ttulo"/>
        <w:spacing w:line="360" w:lineRule="auto"/>
        <w:rPr>
          <w:rFonts w:ascii="Tahoma" w:hAnsi="Tahoma" w:cs="Tahoma"/>
          <w:color w:val="000000"/>
          <w:sz w:val="18"/>
          <w:szCs w:val="18"/>
          <w:u w:val="single"/>
        </w:rPr>
      </w:pPr>
    </w:p>
    <w:p w:rsidR="00B96B81" w:rsidRPr="00483ABA" w:rsidRDefault="00B96B81" w:rsidP="00B96B8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B96B81" w:rsidRDefault="00B96B81" w:rsidP="00B96B81">
      <w:pPr>
        <w:pStyle w:val="Ttulo"/>
        <w:spacing w:line="360" w:lineRule="auto"/>
        <w:rPr>
          <w:rFonts w:ascii="Tahoma" w:hAnsi="Tahoma" w:cs="Tahoma"/>
          <w:color w:val="000000"/>
          <w:sz w:val="22"/>
          <w:szCs w:val="22"/>
          <w:u w:val="single"/>
        </w:rPr>
      </w:pPr>
    </w:p>
    <w:p w:rsidR="00B96B81" w:rsidRDefault="00B96B81" w:rsidP="00B96B81">
      <w:pPr>
        <w:pStyle w:val="Ttulo"/>
        <w:spacing w:line="360" w:lineRule="auto"/>
        <w:rPr>
          <w:rFonts w:ascii="Tahoma" w:hAnsi="Tahoma" w:cs="Tahoma"/>
          <w:color w:val="000000"/>
          <w:sz w:val="22"/>
          <w:szCs w:val="22"/>
          <w:u w:val="single"/>
        </w:rPr>
      </w:pPr>
    </w:p>
    <w:p w:rsidR="00B96B81" w:rsidRDefault="00B96B81" w:rsidP="00B96B81">
      <w:pPr>
        <w:pStyle w:val="Ttulo"/>
        <w:spacing w:line="360" w:lineRule="auto"/>
        <w:rPr>
          <w:rFonts w:ascii="Tahoma" w:hAnsi="Tahoma" w:cs="Tahoma"/>
          <w:color w:val="000000"/>
          <w:sz w:val="22"/>
          <w:szCs w:val="22"/>
          <w:u w:val="single"/>
        </w:rPr>
      </w:pPr>
    </w:p>
    <w:p w:rsidR="00B96B81" w:rsidRDefault="00B96B81" w:rsidP="00B96B81">
      <w:pPr>
        <w:pStyle w:val="Ttulo"/>
        <w:spacing w:line="360" w:lineRule="auto"/>
        <w:rPr>
          <w:rFonts w:ascii="Tahoma" w:hAnsi="Tahoma" w:cs="Tahoma"/>
          <w:color w:val="000000"/>
          <w:sz w:val="22"/>
          <w:szCs w:val="22"/>
          <w:u w:val="single"/>
        </w:rPr>
      </w:pPr>
    </w:p>
    <w:p w:rsidR="00B96B81" w:rsidRDefault="00B96B81" w:rsidP="00B96B81">
      <w:pPr>
        <w:pStyle w:val="Ttulo"/>
        <w:spacing w:line="360" w:lineRule="auto"/>
        <w:rPr>
          <w:rFonts w:ascii="Tahoma" w:hAnsi="Tahoma" w:cs="Tahoma"/>
          <w:color w:val="000000"/>
          <w:sz w:val="22"/>
          <w:szCs w:val="22"/>
          <w:u w:val="single"/>
        </w:rPr>
      </w:pPr>
    </w:p>
    <w:p w:rsidR="00B96B81" w:rsidRDefault="00B96B81" w:rsidP="00B96B81">
      <w:pPr>
        <w:pStyle w:val="Ttulo"/>
        <w:spacing w:line="360" w:lineRule="auto"/>
        <w:rPr>
          <w:rFonts w:ascii="Tahoma" w:hAnsi="Tahoma" w:cs="Tahoma"/>
          <w:color w:val="000000"/>
          <w:sz w:val="22"/>
          <w:szCs w:val="22"/>
          <w:u w:val="single"/>
        </w:rPr>
      </w:pPr>
    </w:p>
    <w:p w:rsidR="00B96B81" w:rsidRDefault="00B96B81" w:rsidP="00B96B81">
      <w:pPr>
        <w:pStyle w:val="Ttulo"/>
        <w:spacing w:line="360" w:lineRule="auto"/>
        <w:rPr>
          <w:rFonts w:ascii="Tahoma" w:hAnsi="Tahoma" w:cs="Tahoma"/>
          <w:color w:val="000000"/>
          <w:sz w:val="22"/>
          <w:szCs w:val="22"/>
          <w:u w:val="single"/>
        </w:rPr>
      </w:pPr>
    </w:p>
    <w:p w:rsidR="00B96B81" w:rsidRDefault="00B96B81" w:rsidP="00B96B81">
      <w:pPr>
        <w:pStyle w:val="Ttulo"/>
        <w:spacing w:line="360" w:lineRule="auto"/>
        <w:rPr>
          <w:rFonts w:ascii="Tahoma" w:hAnsi="Tahoma" w:cs="Tahoma"/>
          <w:color w:val="000000"/>
          <w:sz w:val="22"/>
          <w:szCs w:val="22"/>
          <w:u w:val="single"/>
        </w:rPr>
      </w:pPr>
    </w:p>
    <w:p w:rsidR="009E2B69" w:rsidRDefault="009E2B69" w:rsidP="00B96B81">
      <w:pPr>
        <w:pStyle w:val="Ttulo"/>
        <w:spacing w:line="360" w:lineRule="auto"/>
        <w:rPr>
          <w:rFonts w:ascii="Tahoma" w:hAnsi="Tahoma" w:cs="Tahoma"/>
          <w:color w:val="000000"/>
          <w:sz w:val="22"/>
          <w:szCs w:val="22"/>
          <w:u w:val="single"/>
        </w:rPr>
      </w:pPr>
    </w:p>
    <w:p w:rsidR="009E2B69" w:rsidRDefault="009E2B69" w:rsidP="00B96B81">
      <w:pPr>
        <w:pStyle w:val="Ttulo"/>
        <w:spacing w:line="360" w:lineRule="auto"/>
        <w:rPr>
          <w:rFonts w:ascii="Tahoma" w:hAnsi="Tahoma" w:cs="Tahoma"/>
          <w:color w:val="000000"/>
          <w:sz w:val="22"/>
          <w:szCs w:val="22"/>
          <w:u w:val="single"/>
        </w:rPr>
      </w:pPr>
    </w:p>
    <w:p w:rsidR="009E2B69" w:rsidRDefault="009E2B69" w:rsidP="00B96B81">
      <w:pPr>
        <w:pStyle w:val="Ttulo"/>
        <w:spacing w:line="360" w:lineRule="auto"/>
        <w:rPr>
          <w:rFonts w:ascii="Tahoma" w:hAnsi="Tahoma" w:cs="Tahoma"/>
          <w:color w:val="000000"/>
          <w:sz w:val="22"/>
          <w:szCs w:val="22"/>
          <w:u w:val="single"/>
        </w:rPr>
      </w:pPr>
    </w:p>
    <w:p w:rsidR="009E2B69" w:rsidRDefault="009E2B69" w:rsidP="00B96B81">
      <w:pPr>
        <w:pStyle w:val="Ttulo"/>
        <w:spacing w:line="360" w:lineRule="auto"/>
        <w:rPr>
          <w:rFonts w:ascii="Tahoma" w:hAnsi="Tahoma" w:cs="Tahoma"/>
          <w:color w:val="000000"/>
          <w:sz w:val="22"/>
          <w:szCs w:val="22"/>
          <w:u w:val="single"/>
        </w:rPr>
      </w:pPr>
    </w:p>
    <w:p w:rsidR="009E2B69" w:rsidRDefault="009E2B69" w:rsidP="00B96B81">
      <w:pPr>
        <w:pStyle w:val="Ttulo"/>
        <w:spacing w:line="360" w:lineRule="auto"/>
        <w:rPr>
          <w:rFonts w:ascii="Tahoma" w:hAnsi="Tahoma" w:cs="Tahoma"/>
          <w:color w:val="000000"/>
          <w:sz w:val="22"/>
          <w:szCs w:val="22"/>
          <w:u w:val="single"/>
        </w:rPr>
      </w:pPr>
    </w:p>
    <w:p w:rsidR="00B96B81" w:rsidRDefault="00B96B81" w:rsidP="00B96B81">
      <w:pPr>
        <w:pStyle w:val="Ttulo"/>
        <w:spacing w:line="360" w:lineRule="auto"/>
        <w:rPr>
          <w:rFonts w:ascii="Tahoma" w:hAnsi="Tahoma" w:cs="Tahoma"/>
          <w:color w:val="000000"/>
          <w:sz w:val="22"/>
          <w:szCs w:val="22"/>
          <w:u w:val="single"/>
        </w:rPr>
      </w:pPr>
    </w:p>
    <w:p w:rsidR="00B96B81" w:rsidRDefault="00B96B81" w:rsidP="00B96B81">
      <w:pPr>
        <w:pStyle w:val="Ttulo"/>
        <w:spacing w:line="360" w:lineRule="auto"/>
        <w:rPr>
          <w:rFonts w:ascii="Tahoma" w:hAnsi="Tahoma" w:cs="Tahoma"/>
          <w:color w:val="000000"/>
          <w:sz w:val="22"/>
          <w:szCs w:val="22"/>
          <w:u w:val="single"/>
        </w:rPr>
      </w:pPr>
    </w:p>
    <w:p w:rsidR="005C7A7B" w:rsidRDefault="005C7A7B" w:rsidP="00B96B81">
      <w:pPr>
        <w:pStyle w:val="Ttulo"/>
        <w:spacing w:line="360" w:lineRule="auto"/>
        <w:rPr>
          <w:rFonts w:ascii="Tahoma" w:hAnsi="Tahoma" w:cs="Tahoma"/>
          <w:color w:val="000000"/>
          <w:sz w:val="22"/>
          <w:szCs w:val="22"/>
          <w:u w:val="single"/>
        </w:rPr>
      </w:pPr>
    </w:p>
    <w:p w:rsidR="005C7A7B" w:rsidRDefault="005C7A7B" w:rsidP="00B96B81">
      <w:pPr>
        <w:pStyle w:val="Ttulo"/>
        <w:spacing w:line="360" w:lineRule="auto"/>
        <w:rPr>
          <w:rFonts w:ascii="Tahoma" w:hAnsi="Tahoma" w:cs="Tahoma"/>
          <w:color w:val="000000"/>
          <w:sz w:val="22"/>
          <w:szCs w:val="22"/>
          <w:u w:val="single"/>
        </w:rPr>
      </w:pPr>
    </w:p>
    <w:p w:rsidR="005C7A7B" w:rsidRDefault="005C7A7B" w:rsidP="00B96B81">
      <w:pPr>
        <w:pStyle w:val="Ttulo"/>
        <w:spacing w:line="360" w:lineRule="auto"/>
        <w:rPr>
          <w:rFonts w:ascii="Tahoma" w:hAnsi="Tahoma" w:cs="Tahoma"/>
          <w:color w:val="000000"/>
          <w:sz w:val="22"/>
          <w:szCs w:val="22"/>
          <w:u w:val="single"/>
        </w:rPr>
      </w:pPr>
    </w:p>
    <w:p w:rsidR="005C7A7B" w:rsidRDefault="005C7A7B" w:rsidP="00B96B81">
      <w:pPr>
        <w:pStyle w:val="Ttulo"/>
        <w:spacing w:line="360" w:lineRule="auto"/>
        <w:rPr>
          <w:rFonts w:ascii="Tahoma" w:hAnsi="Tahoma" w:cs="Tahoma"/>
          <w:color w:val="000000"/>
          <w:sz w:val="22"/>
          <w:szCs w:val="22"/>
          <w:u w:val="single"/>
        </w:rPr>
      </w:pPr>
    </w:p>
    <w:p w:rsidR="005C7A7B" w:rsidRDefault="005C7A7B" w:rsidP="00B96B81">
      <w:pPr>
        <w:pStyle w:val="Ttulo"/>
        <w:spacing w:line="360" w:lineRule="auto"/>
        <w:rPr>
          <w:rFonts w:ascii="Tahoma" w:hAnsi="Tahoma" w:cs="Tahoma"/>
          <w:color w:val="000000"/>
          <w:sz w:val="22"/>
          <w:szCs w:val="22"/>
          <w:u w:val="single"/>
        </w:rPr>
      </w:pPr>
    </w:p>
    <w:p w:rsidR="00B96B81" w:rsidRPr="000C4574" w:rsidRDefault="00B96B81" w:rsidP="00B96B8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B96B81" w:rsidRPr="000C4574" w:rsidRDefault="00B96B81" w:rsidP="00B96B8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B96B81" w:rsidRPr="000C4574" w:rsidRDefault="00B96B81" w:rsidP="00B96B81">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B96B81" w:rsidRPr="000C4574" w:rsidRDefault="00B96B81" w:rsidP="00B96B81">
      <w:pPr>
        <w:spacing w:line="360" w:lineRule="auto"/>
        <w:ind w:left="1134"/>
        <w:jc w:val="both"/>
        <w:rPr>
          <w:rFonts w:ascii="Tahoma" w:hAnsi="Tahoma" w:cs="Tahoma"/>
          <w:b/>
          <w:color w:val="000000"/>
        </w:rPr>
      </w:pPr>
    </w:p>
    <w:p w:rsidR="00B96B81" w:rsidRPr="000C4574" w:rsidRDefault="00B96B81" w:rsidP="00B96B81">
      <w:pPr>
        <w:pStyle w:val="Recuodecorpodetexto"/>
        <w:rPr>
          <w:rFonts w:ascii="Tahoma" w:hAnsi="Tahoma" w:cs="Tahoma"/>
          <w:color w:val="000000"/>
        </w:rPr>
      </w:pPr>
      <w:r>
        <w:rPr>
          <w:rFonts w:ascii="Tahoma" w:hAnsi="Tahoma" w:cs="Tahoma"/>
          <w:color w:val="000000"/>
        </w:rPr>
        <w:t>AO</w:t>
      </w:r>
    </w:p>
    <w:p w:rsidR="00B96B81" w:rsidRPr="000C4574" w:rsidRDefault="00B96B81" w:rsidP="00B96B81">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B96B81" w:rsidRPr="000C4574" w:rsidRDefault="00B96B81" w:rsidP="00B96B81">
      <w:pPr>
        <w:pStyle w:val="Recuodecorpodetexto"/>
        <w:rPr>
          <w:rFonts w:ascii="Tahoma" w:hAnsi="Tahoma" w:cs="Tahoma"/>
          <w:color w:val="000000"/>
        </w:rPr>
      </w:pPr>
      <w:r w:rsidRPr="000C4574">
        <w:rPr>
          <w:rFonts w:ascii="Tahoma" w:hAnsi="Tahoma" w:cs="Tahoma"/>
          <w:color w:val="000000"/>
        </w:rPr>
        <w:t>ATT - SETOR DE LICITAÇÕES</w:t>
      </w:r>
    </w:p>
    <w:p w:rsidR="00B96B81" w:rsidRPr="000C4574" w:rsidRDefault="00B96B81" w:rsidP="00B96B81">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B96B81" w:rsidRPr="000C4574" w:rsidRDefault="00B96B81" w:rsidP="00B96B81">
      <w:pPr>
        <w:pStyle w:val="Recuodecorpodetexto"/>
        <w:rPr>
          <w:rFonts w:ascii="Tahoma" w:hAnsi="Tahoma" w:cs="Tahoma"/>
          <w:color w:val="000000"/>
        </w:rPr>
      </w:pPr>
    </w:p>
    <w:p w:rsidR="00B96B81" w:rsidRPr="000C4574" w:rsidRDefault="00B96B81" w:rsidP="00B96B81">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sidR="005C7A7B">
        <w:rPr>
          <w:rFonts w:ascii="Tahoma" w:hAnsi="Tahoma" w:cs="Tahoma"/>
          <w:b/>
          <w:color w:val="000000"/>
        </w:rPr>
        <w:t>050</w:t>
      </w:r>
      <w:r>
        <w:rPr>
          <w:rFonts w:ascii="Tahoma" w:hAnsi="Tahoma" w:cs="Tahoma"/>
          <w:b/>
          <w:color w:val="000000"/>
        </w:rPr>
        <w:t>/2016.</w:t>
      </w:r>
    </w:p>
    <w:p w:rsidR="00B96B81" w:rsidRPr="000C4574" w:rsidRDefault="00B96B81" w:rsidP="00B96B81">
      <w:pPr>
        <w:pStyle w:val="Recuodecorpodetexto"/>
        <w:rPr>
          <w:rFonts w:ascii="Tahoma" w:hAnsi="Tahoma" w:cs="Tahoma"/>
          <w:b/>
          <w:color w:val="000000"/>
        </w:rPr>
      </w:pPr>
    </w:p>
    <w:p w:rsidR="00B96B81" w:rsidRPr="000C4574" w:rsidRDefault="00B96B81" w:rsidP="00B96B81">
      <w:pPr>
        <w:pStyle w:val="Recuodecorpodetexto"/>
        <w:rPr>
          <w:rFonts w:ascii="Tahoma" w:hAnsi="Tahoma" w:cs="Tahoma"/>
          <w:color w:val="000000"/>
        </w:rPr>
      </w:pPr>
      <w:r w:rsidRPr="000C4574">
        <w:rPr>
          <w:rFonts w:ascii="Tahoma" w:hAnsi="Tahoma" w:cs="Tahoma"/>
          <w:color w:val="000000"/>
        </w:rPr>
        <w:t>Prezados Senhores:</w:t>
      </w:r>
    </w:p>
    <w:p w:rsidR="00B96B81" w:rsidRPr="000C4574" w:rsidRDefault="00B96B81" w:rsidP="00B96B81">
      <w:pPr>
        <w:pStyle w:val="Recuodecorpodetexto"/>
        <w:rPr>
          <w:rFonts w:ascii="Tahoma" w:hAnsi="Tahoma" w:cs="Tahoma"/>
          <w:color w:val="000000"/>
        </w:rPr>
      </w:pPr>
    </w:p>
    <w:p w:rsidR="00B96B81" w:rsidRPr="000C4574" w:rsidRDefault="00B96B81" w:rsidP="00B96B81">
      <w:pPr>
        <w:pStyle w:val="Recuodecorpodetexto"/>
        <w:rPr>
          <w:rFonts w:ascii="Tahoma" w:hAnsi="Tahoma" w:cs="Tahoma"/>
          <w:color w:val="000000"/>
        </w:rPr>
      </w:pPr>
    </w:p>
    <w:p w:rsidR="00B96B81" w:rsidRPr="000C4574" w:rsidRDefault="00B96B81" w:rsidP="00B96B81">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96B81" w:rsidRDefault="00B96B81" w:rsidP="00B96B81">
      <w:pPr>
        <w:spacing w:line="360" w:lineRule="auto"/>
        <w:ind w:left="1134"/>
        <w:rPr>
          <w:rFonts w:ascii="Tahoma" w:hAnsi="Tahoma" w:cs="Tahoma"/>
          <w:color w:val="000000"/>
        </w:rPr>
      </w:pPr>
    </w:p>
    <w:p w:rsidR="00B96B81" w:rsidRPr="000C4574" w:rsidRDefault="00B96B81" w:rsidP="00B96B81">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B96B81" w:rsidRPr="000C4574" w:rsidRDefault="00B96B81" w:rsidP="00B96B81">
      <w:pPr>
        <w:spacing w:line="360" w:lineRule="auto"/>
        <w:ind w:left="1134"/>
        <w:jc w:val="center"/>
        <w:rPr>
          <w:rFonts w:ascii="Tahoma" w:hAnsi="Tahoma" w:cs="Tahoma"/>
          <w:b/>
          <w:color w:val="000000"/>
        </w:rPr>
      </w:pPr>
      <w:r w:rsidRPr="000C4574">
        <w:rPr>
          <w:rFonts w:ascii="Tahoma" w:hAnsi="Tahoma" w:cs="Tahoma"/>
          <w:b/>
          <w:color w:val="000000"/>
        </w:rPr>
        <w:t>(assinatura)</w:t>
      </w:r>
    </w:p>
    <w:p w:rsidR="00B96B81" w:rsidRPr="000C4574" w:rsidRDefault="00B96B81" w:rsidP="00B96B81">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B96B81" w:rsidRDefault="00B96B81" w:rsidP="00B96B81">
      <w:pPr>
        <w:spacing w:line="360" w:lineRule="auto"/>
        <w:ind w:left="1134"/>
        <w:jc w:val="center"/>
        <w:rPr>
          <w:rFonts w:ascii="Tahoma" w:hAnsi="Tahoma" w:cs="Tahoma"/>
          <w:b/>
          <w:color w:val="000000"/>
        </w:rPr>
      </w:pPr>
    </w:p>
    <w:p w:rsidR="00B96B81" w:rsidRPr="000C4574" w:rsidRDefault="00B96B81" w:rsidP="00B96B81">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B96B81" w:rsidRDefault="00B96B81" w:rsidP="00B96B81">
      <w:pPr>
        <w:spacing w:line="360" w:lineRule="auto"/>
        <w:jc w:val="center"/>
        <w:rPr>
          <w:rFonts w:ascii="Tahoma" w:hAnsi="Tahoma" w:cs="Tahoma"/>
          <w:b/>
          <w:color w:val="000000"/>
          <w:u w:val="single"/>
        </w:rPr>
      </w:pPr>
    </w:p>
    <w:p w:rsidR="00B96B81" w:rsidRPr="000C4574" w:rsidRDefault="00B96B81" w:rsidP="00B96B81">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B96B81" w:rsidRPr="000C4574" w:rsidRDefault="00B96B81" w:rsidP="00B96B81">
      <w:pPr>
        <w:spacing w:line="360" w:lineRule="auto"/>
        <w:ind w:left="1134"/>
        <w:jc w:val="center"/>
        <w:rPr>
          <w:rFonts w:ascii="Tahoma" w:hAnsi="Tahoma" w:cs="Tahoma"/>
          <w:b/>
          <w:color w:val="000000"/>
          <w:u w:val="single"/>
        </w:rPr>
      </w:pPr>
    </w:p>
    <w:p w:rsidR="00B96B81" w:rsidRPr="000C4574" w:rsidRDefault="00B96B81" w:rsidP="00B96B81">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B96B81" w:rsidRPr="000C4574" w:rsidRDefault="00B96B81" w:rsidP="00B96B81">
      <w:pPr>
        <w:spacing w:line="360" w:lineRule="auto"/>
        <w:ind w:right="-376"/>
        <w:jc w:val="both"/>
        <w:rPr>
          <w:rFonts w:ascii="Tahoma" w:hAnsi="Tahoma" w:cs="Tahoma"/>
          <w:color w:val="000000"/>
        </w:rPr>
      </w:pPr>
    </w:p>
    <w:p w:rsidR="00B96B81" w:rsidRPr="000C4574" w:rsidRDefault="00B96B81" w:rsidP="00B96B81">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w:t>
      </w:r>
      <w:r w:rsidR="005C7A7B">
        <w:rPr>
          <w:rFonts w:ascii="Tahoma" w:hAnsi="Tahoma" w:cs="Tahoma"/>
          <w:color w:val="000000"/>
        </w:rPr>
        <w:t>50</w:t>
      </w:r>
      <w:r>
        <w:rPr>
          <w:rFonts w:ascii="Tahoma" w:hAnsi="Tahoma" w:cs="Tahoma"/>
          <w:color w:val="000000"/>
        </w:rPr>
        <w:t>/2016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96B81" w:rsidRPr="000C4574" w:rsidRDefault="00B96B81" w:rsidP="00B96B81">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B96B81" w:rsidRPr="000C4574" w:rsidRDefault="00B96B81" w:rsidP="00B96B81">
      <w:pPr>
        <w:spacing w:line="360" w:lineRule="auto"/>
        <w:ind w:left="1134"/>
        <w:jc w:val="center"/>
        <w:rPr>
          <w:rFonts w:ascii="Tahoma" w:hAnsi="Tahoma" w:cs="Tahoma"/>
          <w:color w:val="000000"/>
        </w:rPr>
      </w:pPr>
    </w:p>
    <w:p w:rsidR="00B96B81" w:rsidRPr="000C4574" w:rsidRDefault="00B96B81" w:rsidP="00B96B81">
      <w:pPr>
        <w:spacing w:line="360" w:lineRule="auto"/>
        <w:ind w:left="1134"/>
        <w:jc w:val="center"/>
        <w:rPr>
          <w:rFonts w:ascii="Tahoma" w:hAnsi="Tahoma" w:cs="Tahoma"/>
          <w:b/>
          <w:color w:val="000000"/>
        </w:rPr>
      </w:pPr>
      <w:r w:rsidRPr="000C4574">
        <w:rPr>
          <w:rFonts w:ascii="Tahoma" w:hAnsi="Tahoma" w:cs="Tahoma"/>
          <w:b/>
          <w:color w:val="000000"/>
        </w:rPr>
        <w:t>(assinatura)</w:t>
      </w:r>
    </w:p>
    <w:p w:rsidR="00B96B81" w:rsidRPr="000C4574" w:rsidRDefault="00B96B81" w:rsidP="00B96B81">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B96B81" w:rsidRDefault="00B96B81" w:rsidP="00B96B81">
      <w:pPr>
        <w:spacing w:line="360" w:lineRule="auto"/>
        <w:ind w:right="-376"/>
        <w:jc w:val="center"/>
        <w:rPr>
          <w:rFonts w:ascii="Tahoma" w:hAnsi="Tahoma" w:cs="Tahoma"/>
          <w:color w:val="000000"/>
        </w:rPr>
      </w:pPr>
    </w:p>
    <w:p w:rsidR="00B96B81" w:rsidRDefault="00B96B81" w:rsidP="00B96B81">
      <w:pPr>
        <w:spacing w:line="360" w:lineRule="auto"/>
        <w:ind w:right="-376"/>
        <w:jc w:val="center"/>
        <w:rPr>
          <w:rFonts w:ascii="Tahoma" w:hAnsi="Tahoma" w:cs="Tahoma"/>
          <w:color w:val="000000"/>
        </w:rPr>
      </w:pPr>
    </w:p>
    <w:p w:rsidR="00B96B81" w:rsidRPr="000C4574" w:rsidRDefault="00B96B81" w:rsidP="00B96B81">
      <w:pPr>
        <w:spacing w:line="360" w:lineRule="auto"/>
        <w:ind w:right="-376"/>
        <w:jc w:val="center"/>
        <w:rPr>
          <w:rFonts w:ascii="Tahoma" w:hAnsi="Tahoma" w:cs="Tahoma"/>
          <w:color w:val="000000"/>
        </w:rPr>
      </w:pPr>
    </w:p>
    <w:p w:rsidR="00B96B81" w:rsidRPr="000C4574" w:rsidRDefault="00B96B81" w:rsidP="00B96B8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B96B81" w:rsidRDefault="00B96B81" w:rsidP="00B96B81">
      <w:pPr>
        <w:pStyle w:val="Ttulo"/>
        <w:spacing w:line="360" w:lineRule="auto"/>
        <w:ind w:left="1134"/>
        <w:rPr>
          <w:rFonts w:ascii="Tahoma" w:hAnsi="Tahoma" w:cs="Tahoma"/>
          <w:color w:val="000000"/>
          <w:sz w:val="22"/>
          <w:szCs w:val="22"/>
          <w:u w:val="single"/>
        </w:rPr>
      </w:pPr>
    </w:p>
    <w:p w:rsidR="00B96B81" w:rsidRPr="000C4574" w:rsidRDefault="00B96B81" w:rsidP="00B96B81">
      <w:pPr>
        <w:pStyle w:val="Ttulo"/>
        <w:spacing w:line="360" w:lineRule="auto"/>
        <w:ind w:left="1134"/>
        <w:rPr>
          <w:rFonts w:ascii="Tahoma" w:hAnsi="Tahoma" w:cs="Tahoma"/>
          <w:color w:val="000000"/>
          <w:sz w:val="22"/>
          <w:szCs w:val="22"/>
          <w:u w:val="single"/>
        </w:rPr>
      </w:pPr>
    </w:p>
    <w:p w:rsidR="00B96B81" w:rsidRPr="000C4574" w:rsidRDefault="00B96B81" w:rsidP="00B96B8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B96B81" w:rsidRPr="000C4574" w:rsidRDefault="00B96B81" w:rsidP="00B96B81">
      <w:pPr>
        <w:pStyle w:val="Ttulo"/>
        <w:spacing w:line="360" w:lineRule="auto"/>
        <w:rPr>
          <w:rFonts w:ascii="Tahoma" w:hAnsi="Tahoma" w:cs="Tahoma"/>
          <w:color w:val="000000"/>
          <w:sz w:val="22"/>
          <w:szCs w:val="22"/>
          <w:u w:val="single"/>
        </w:rPr>
      </w:pPr>
    </w:p>
    <w:p w:rsidR="00B96B81" w:rsidRPr="000C4574" w:rsidRDefault="00B96B81" w:rsidP="00B96B8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B96B81" w:rsidRPr="000C4574" w:rsidRDefault="00B96B81" w:rsidP="00B96B8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B96B81" w:rsidRPr="000C4574" w:rsidRDefault="00B96B81" w:rsidP="00B96B81">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w:t>
      </w:r>
      <w:r w:rsidR="005C7A7B">
        <w:rPr>
          <w:rFonts w:ascii="Tahoma" w:hAnsi="Tahoma" w:cs="Tahoma"/>
          <w:color w:val="000000"/>
        </w:rPr>
        <w:t>50</w:t>
      </w:r>
      <w:r>
        <w:rPr>
          <w:rFonts w:ascii="Tahoma" w:hAnsi="Tahoma" w:cs="Tahoma"/>
          <w:color w:val="000000"/>
        </w:rPr>
        <w:t>/2016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96B81" w:rsidRPr="000C4574" w:rsidRDefault="00B96B81" w:rsidP="00B96B81">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B96B81" w:rsidRPr="000C4574" w:rsidRDefault="00B96B81" w:rsidP="00B96B81">
      <w:pPr>
        <w:jc w:val="both"/>
        <w:rPr>
          <w:rFonts w:ascii="Tahoma" w:hAnsi="Tahoma" w:cs="Tahoma"/>
        </w:rPr>
      </w:pPr>
    </w:p>
    <w:p w:rsidR="00B96B81" w:rsidRPr="000C4574" w:rsidRDefault="00B96B81" w:rsidP="00B96B81">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B96B81" w:rsidRPr="000C4574" w:rsidRDefault="00B96B81" w:rsidP="00B96B81">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B96B81" w:rsidRPr="000C4574" w:rsidRDefault="00B96B81" w:rsidP="00B96B81">
      <w:pPr>
        <w:spacing w:line="360" w:lineRule="auto"/>
        <w:jc w:val="both"/>
        <w:rPr>
          <w:rFonts w:ascii="Tahoma" w:hAnsi="Tahoma" w:cs="Tahoma"/>
          <w:b/>
          <w:color w:val="000000"/>
        </w:rPr>
      </w:pPr>
    </w:p>
    <w:p w:rsidR="00B96B81" w:rsidRPr="00A41AE6" w:rsidRDefault="00B96B81" w:rsidP="00B96B8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B96B81" w:rsidRPr="000C4574" w:rsidRDefault="00B96B81" w:rsidP="00B96B81">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B96B81" w:rsidRPr="000C4574" w:rsidRDefault="00B96B81" w:rsidP="00B96B81">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B96B81" w:rsidRPr="000C4574" w:rsidRDefault="00B96B81" w:rsidP="00B96B81">
      <w:pPr>
        <w:spacing w:line="360" w:lineRule="auto"/>
        <w:ind w:left="1134"/>
        <w:jc w:val="center"/>
        <w:rPr>
          <w:rFonts w:ascii="Tahoma" w:hAnsi="Tahoma" w:cs="Tahoma"/>
          <w:b/>
          <w:color w:val="000000"/>
        </w:rPr>
      </w:pPr>
      <w:r w:rsidRPr="000C4574">
        <w:rPr>
          <w:rFonts w:ascii="Tahoma" w:hAnsi="Tahoma" w:cs="Tahoma"/>
          <w:b/>
          <w:color w:val="000000"/>
        </w:rPr>
        <w:t>(assinatura)</w:t>
      </w:r>
    </w:p>
    <w:p w:rsidR="00B96B81" w:rsidRDefault="00B96B81" w:rsidP="00B96B81">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B96B81" w:rsidRPr="00A41AE6" w:rsidRDefault="00B96B81" w:rsidP="00B96B81">
      <w:pPr>
        <w:spacing w:line="360" w:lineRule="auto"/>
        <w:ind w:left="1134"/>
        <w:jc w:val="center"/>
        <w:rPr>
          <w:rFonts w:ascii="Tahoma" w:hAnsi="Tahoma" w:cs="Tahoma"/>
          <w:b/>
          <w:color w:val="000000"/>
          <w:sz w:val="18"/>
          <w:szCs w:val="18"/>
        </w:rPr>
      </w:pPr>
    </w:p>
    <w:p w:rsidR="00B96B81" w:rsidRPr="00A41AE6" w:rsidRDefault="00B96B81" w:rsidP="00B96B8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B96B81" w:rsidRPr="000C4574" w:rsidRDefault="00B96B81" w:rsidP="00B96B8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B96B81" w:rsidRPr="000C4574" w:rsidRDefault="00B96B81" w:rsidP="00B96B8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B96B81" w:rsidRPr="000C4574" w:rsidRDefault="00B96B81" w:rsidP="00B96B81">
      <w:pPr>
        <w:spacing w:line="360" w:lineRule="auto"/>
        <w:ind w:left="1134"/>
        <w:jc w:val="both"/>
        <w:rPr>
          <w:rFonts w:ascii="Tahoma" w:hAnsi="Tahoma" w:cs="Tahoma"/>
          <w:b/>
          <w:color w:val="000000"/>
        </w:rPr>
      </w:pPr>
    </w:p>
    <w:p w:rsidR="00B96B81" w:rsidRPr="000C4574" w:rsidRDefault="00B96B81" w:rsidP="00B96B81">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5C7A7B">
        <w:rPr>
          <w:rFonts w:ascii="Tahoma" w:hAnsi="Tahoma" w:cs="Tahoma"/>
          <w:color w:val="000000"/>
        </w:rPr>
        <w:t>50</w:t>
      </w:r>
      <w:r>
        <w:rPr>
          <w:rFonts w:ascii="Tahoma" w:hAnsi="Tahoma" w:cs="Tahoma"/>
          <w:color w:val="000000"/>
        </w:rPr>
        <w:t>/2015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B96B81" w:rsidRPr="000C4574" w:rsidRDefault="00B96B81" w:rsidP="00B96B81">
      <w:pPr>
        <w:spacing w:line="360" w:lineRule="auto"/>
        <w:ind w:left="1134"/>
        <w:jc w:val="both"/>
        <w:rPr>
          <w:rFonts w:ascii="Tahoma" w:hAnsi="Tahoma" w:cs="Tahoma"/>
          <w:color w:val="000000"/>
        </w:rPr>
      </w:pPr>
    </w:p>
    <w:p w:rsidR="00B96B81" w:rsidRPr="000C4574" w:rsidRDefault="00B96B81" w:rsidP="00B96B81">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B96B81" w:rsidRPr="000C4574" w:rsidRDefault="00B96B81" w:rsidP="00B96B81">
      <w:pPr>
        <w:spacing w:line="360" w:lineRule="auto"/>
        <w:ind w:left="1134"/>
        <w:jc w:val="center"/>
        <w:rPr>
          <w:rFonts w:ascii="Tahoma" w:hAnsi="Tahoma" w:cs="Tahoma"/>
          <w:color w:val="000000"/>
        </w:rPr>
      </w:pPr>
    </w:p>
    <w:p w:rsidR="00B96B81" w:rsidRPr="000C4574" w:rsidRDefault="00B96B81" w:rsidP="00B96B81">
      <w:pPr>
        <w:spacing w:line="360" w:lineRule="auto"/>
        <w:ind w:left="1134"/>
        <w:jc w:val="center"/>
        <w:rPr>
          <w:rFonts w:ascii="Tahoma" w:hAnsi="Tahoma" w:cs="Tahoma"/>
          <w:color w:val="000000"/>
        </w:rPr>
      </w:pPr>
    </w:p>
    <w:p w:rsidR="00B96B81" w:rsidRPr="000C4574" w:rsidRDefault="00B96B81" w:rsidP="00B96B81">
      <w:pPr>
        <w:spacing w:line="360" w:lineRule="auto"/>
        <w:ind w:left="1134"/>
        <w:jc w:val="center"/>
        <w:rPr>
          <w:rFonts w:ascii="Tahoma" w:hAnsi="Tahoma" w:cs="Tahoma"/>
          <w:b/>
          <w:color w:val="000000"/>
        </w:rPr>
      </w:pPr>
      <w:r w:rsidRPr="000C4574">
        <w:rPr>
          <w:rFonts w:ascii="Tahoma" w:hAnsi="Tahoma" w:cs="Tahoma"/>
          <w:b/>
          <w:color w:val="000000"/>
        </w:rPr>
        <w:t>(assinatura)</w:t>
      </w:r>
    </w:p>
    <w:p w:rsidR="00B96B81" w:rsidRPr="000C4574" w:rsidRDefault="00B96B81" w:rsidP="00B96B81">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B96B81" w:rsidRDefault="00B96B81" w:rsidP="00B96B81">
      <w:pPr>
        <w:spacing w:line="360" w:lineRule="auto"/>
        <w:ind w:left="1134"/>
        <w:jc w:val="center"/>
        <w:rPr>
          <w:rFonts w:ascii="Tahoma" w:hAnsi="Tahoma" w:cs="Tahoma"/>
          <w:color w:val="000000"/>
        </w:rPr>
      </w:pPr>
    </w:p>
    <w:p w:rsidR="00B96B81" w:rsidRDefault="00B96B81" w:rsidP="00B96B81">
      <w:pPr>
        <w:spacing w:line="360" w:lineRule="auto"/>
        <w:ind w:left="1134"/>
        <w:jc w:val="center"/>
        <w:rPr>
          <w:rFonts w:ascii="Tahoma" w:hAnsi="Tahoma" w:cs="Tahoma"/>
          <w:color w:val="000000"/>
        </w:rPr>
      </w:pPr>
    </w:p>
    <w:p w:rsidR="00B96B81" w:rsidRDefault="00B96B81" w:rsidP="00B96B81">
      <w:pPr>
        <w:spacing w:line="360" w:lineRule="auto"/>
        <w:ind w:left="1134"/>
        <w:jc w:val="center"/>
        <w:rPr>
          <w:rFonts w:ascii="Tahoma" w:hAnsi="Tahoma" w:cs="Tahoma"/>
          <w:color w:val="000000"/>
        </w:rPr>
      </w:pPr>
    </w:p>
    <w:p w:rsidR="00B96B81" w:rsidRDefault="00B96B81" w:rsidP="00B96B81">
      <w:pPr>
        <w:spacing w:line="360" w:lineRule="auto"/>
        <w:ind w:left="1134"/>
        <w:jc w:val="center"/>
        <w:rPr>
          <w:rFonts w:ascii="Tahoma" w:hAnsi="Tahoma" w:cs="Tahoma"/>
          <w:color w:val="000000"/>
        </w:rPr>
      </w:pPr>
    </w:p>
    <w:p w:rsidR="00B96B81" w:rsidRDefault="00B96B81" w:rsidP="00B96B81">
      <w:pPr>
        <w:spacing w:line="360" w:lineRule="auto"/>
        <w:ind w:left="1134"/>
        <w:jc w:val="center"/>
        <w:rPr>
          <w:rFonts w:ascii="Tahoma" w:hAnsi="Tahoma" w:cs="Tahoma"/>
          <w:color w:val="000000"/>
        </w:rPr>
      </w:pPr>
    </w:p>
    <w:p w:rsidR="00B96B81" w:rsidRPr="000C4574" w:rsidRDefault="00B96B81" w:rsidP="00B96B81">
      <w:pPr>
        <w:spacing w:line="360" w:lineRule="auto"/>
        <w:ind w:left="1134"/>
        <w:jc w:val="center"/>
        <w:rPr>
          <w:rFonts w:ascii="Tahoma" w:hAnsi="Tahoma" w:cs="Tahoma"/>
          <w:b/>
          <w:color w:val="000000"/>
        </w:rPr>
      </w:pPr>
    </w:p>
    <w:p w:rsidR="00B96B81" w:rsidRPr="000C4574" w:rsidRDefault="00B96B81" w:rsidP="00B96B8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B96B81" w:rsidRDefault="00B96B81" w:rsidP="00B96B81">
      <w:pPr>
        <w:spacing w:line="360" w:lineRule="auto"/>
        <w:ind w:right="-376"/>
        <w:jc w:val="center"/>
        <w:rPr>
          <w:rFonts w:ascii="Tahoma" w:hAnsi="Tahoma" w:cs="Tahoma"/>
          <w:b/>
          <w:color w:val="000000"/>
          <w:u w:val="single"/>
        </w:rPr>
      </w:pPr>
    </w:p>
    <w:p w:rsidR="00B96B81" w:rsidRPr="000C4574" w:rsidRDefault="00B96B81" w:rsidP="00B96B81">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B96B81" w:rsidRPr="000C4574" w:rsidRDefault="00B96B81" w:rsidP="00B96B81">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B96B81" w:rsidRPr="000C4574" w:rsidRDefault="00B96B81" w:rsidP="00B96B81">
      <w:pPr>
        <w:spacing w:line="360" w:lineRule="auto"/>
        <w:jc w:val="both"/>
        <w:rPr>
          <w:rFonts w:ascii="Tahoma" w:hAnsi="Tahoma" w:cs="Tahoma"/>
          <w:b/>
          <w:color w:val="000000"/>
        </w:rPr>
      </w:pPr>
    </w:p>
    <w:p w:rsidR="00B96B81" w:rsidRPr="000C4574" w:rsidRDefault="00B96B81" w:rsidP="00B96B81">
      <w:pPr>
        <w:spacing w:line="360" w:lineRule="auto"/>
        <w:ind w:right="-374"/>
        <w:jc w:val="both"/>
        <w:rPr>
          <w:rFonts w:ascii="Tahoma" w:hAnsi="Tahoma" w:cs="Tahoma"/>
          <w:b/>
          <w:color w:val="000000"/>
        </w:rPr>
      </w:pPr>
    </w:p>
    <w:p w:rsidR="00B96B81" w:rsidRPr="000C4574" w:rsidRDefault="00B96B81" w:rsidP="00B96B81">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5C7A7B">
        <w:rPr>
          <w:rFonts w:ascii="Tahoma" w:hAnsi="Tahoma" w:cs="Tahoma"/>
          <w:color w:val="000000"/>
        </w:rPr>
        <w:t>50</w:t>
      </w:r>
      <w:r>
        <w:rPr>
          <w:rFonts w:ascii="Tahoma" w:hAnsi="Tahoma" w:cs="Tahoma"/>
          <w:color w:val="000000"/>
        </w:rPr>
        <w:t>/2016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B96B81" w:rsidRPr="000C4574" w:rsidRDefault="00B96B81" w:rsidP="00B96B81">
      <w:pPr>
        <w:spacing w:line="360" w:lineRule="auto"/>
        <w:ind w:left="1134"/>
        <w:jc w:val="both"/>
        <w:rPr>
          <w:rFonts w:ascii="Tahoma" w:hAnsi="Tahoma" w:cs="Tahoma"/>
          <w:color w:val="000000"/>
        </w:rPr>
      </w:pPr>
    </w:p>
    <w:p w:rsidR="00B96B81" w:rsidRPr="000C4574" w:rsidRDefault="00B96B81" w:rsidP="00B96B81">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B96B81" w:rsidRPr="000C4574" w:rsidRDefault="00B96B81" w:rsidP="00B96B81">
      <w:pPr>
        <w:spacing w:line="360" w:lineRule="auto"/>
        <w:ind w:left="1134"/>
        <w:jc w:val="center"/>
        <w:rPr>
          <w:rFonts w:ascii="Tahoma" w:hAnsi="Tahoma" w:cs="Tahoma"/>
          <w:color w:val="000000"/>
        </w:rPr>
      </w:pPr>
    </w:p>
    <w:p w:rsidR="00B96B81" w:rsidRPr="000C4574" w:rsidRDefault="00B96B81" w:rsidP="00B96B81">
      <w:pPr>
        <w:spacing w:line="360" w:lineRule="auto"/>
        <w:ind w:left="1134"/>
        <w:jc w:val="center"/>
        <w:rPr>
          <w:rFonts w:ascii="Tahoma" w:hAnsi="Tahoma" w:cs="Tahoma"/>
          <w:color w:val="000000"/>
        </w:rPr>
      </w:pPr>
    </w:p>
    <w:p w:rsidR="00B96B81" w:rsidRPr="000C4574" w:rsidRDefault="00B96B81" w:rsidP="00B96B81">
      <w:pPr>
        <w:spacing w:line="360" w:lineRule="auto"/>
        <w:ind w:left="1134"/>
        <w:jc w:val="center"/>
        <w:rPr>
          <w:rFonts w:ascii="Tahoma" w:hAnsi="Tahoma" w:cs="Tahoma"/>
          <w:b/>
          <w:color w:val="000000"/>
        </w:rPr>
      </w:pPr>
      <w:r w:rsidRPr="000C4574">
        <w:rPr>
          <w:rFonts w:ascii="Tahoma" w:hAnsi="Tahoma" w:cs="Tahoma"/>
          <w:b/>
          <w:color w:val="000000"/>
        </w:rPr>
        <w:t>(assinatura)</w:t>
      </w:r>
    </w:p>
    <w:p w:rsidR="00B96B81" w:rsidRPr="000C4574" w:rsidRDefault="00B96B81" w:rsidP="00B96B81">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B96B81" w:rsidRDefault="00B96B81" w:rsidP="00B96B81">
      <w:pPr>
        <w:spacing w:line="360" w:lineRule="auto"/>
        <w:ind w:left="1134"/>
        <w:jc w:val="center"/>
        <w:rPr>
          <w:rFonts w:ascii="Tahoma" w:hAnsi="Tahoma" w:cs="Tahoma"/>
          <w:color w:val="000000"/>
        </w:rPr>
      </w:pPr>
    </w:p>
    <w:p w:rsidR="00B96B81" w:rsidRDefault="00B96B81" w:rsidP="00B96B81">
      <w:pPr>
        <w:spacing w:line="360" w:lineRule="auto"/>
        <w:ind w:left="1134"/>
        <w:jc w:val="center"/>
        <w:rPr>
          <w:rFonts w:ascii="Tahoma" w:hAnsi="Tahoma" w:cs="Tahoma"/>
          <w:color w:val="000000"/>
        </w:rPr>
      </w:pPr>
    </w:p>
    <w:p w:rsidR="00B96B81" w:rsidRDefault="00B96B81" w:rsidP="00B96B81">
      <w:pPr>
        <w:spacing w:line="360" w:lineRule="auto"/>
        <w:ind w:left="1134"/>
        <w:jc w:val="center"/>
        <w:rPr>
          <w:rFonts w:ascii="Tahoma" w:hAnsi="Tahoma" w:cs="Tahoma"/>
          <w:color w:val="000000"/>
        </w:rPr>
      </w:pPr>
    </w:p>
    <w:p w:rsidR="00B96B81" w:rsidRDefault="00B96B81" w:rsidP="00B96B81">
      <w:pPr>
        <w:spacing w:line="360" w:lineRule="auto"/>
        <w:ind w:left="1134"/>
        <w:jc w:val="center"/>
        <w:rPr>
          <w:rFonts w:ascii="Tahoma" w:hAnsi="Tahoma" w:cs="Tahoma"/>
          <w:color w:val="000000"/>
        </w:rPr>
      </w:pPr>
    </w:p>
    <w:p w:rsidR="00B96B81" w:rsidRPr="000C4574" w:rsidRDefault="00B96B81" w:rsidP="00B96B81">
      <w:pPr>
        <w:spacing w:line="360" w:lineRule="auto"/>
        <w:ind w:left="1134"/>
        <w:jc w:val="center"/>
        <w:rPr>
          <w:rFonts w:ascii="Tahoma" w:hAnsi="Tahoma" w:cs="Tahoma"/>
          <w:color w:val="000000"/>
        </w:rPr>
      </w:pPr>
    </w:p>
    <w:p w:rsidR="00B96B81" w:rsidRPr="000C4574" w:rsidRDefault="00B96B81" w:rsidP="00B96B81">
      <w:pPr>
        <w:spacing w:line="360" w:lineRule="auto"/>
        <w:ind w:left="1134"/>
        <w:jc w:val="center"/>
        <w:rPr>
          <w:rFonts w:ascii="Tahoma" w:hAnsi="Tahoma" w:cs="Tahoma"/>
          <w:b/>
          <w:color w:val="000000"/>
        </w:rPr>
      </w:pPr>
    </w:p>
    <w:p w:rsidR="00B96B81" w:rsidRPr="000C4574" w:rsidRDefault="00B96B81" w:rsidP="00B96B8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B96B81" w:rsidRPr="000C4574" w:rsidRDefault="00B96B81" w:rsidP="00B96B81">
      <w:pPr>
        <w:tabs>
          <w:tab w:val="left" w:pos="2520"/>
        </w:tabs>
      </w:pPr>
    </w:p>
    <w:p w:rsidR="00B96B81" w:rsidRDefault="00B96B81" w:rsidP="00B96B81">
      <w:pPr>
        <w:jc w:val="center"/>
        <w:rPr>
          <w:rFonts w:ascii="Tahoma" w:hAnsi="Tahoma" w:cs="Tahoma"/>
          <w:b/>
          <w:sz w:val="20"/>
          <w:szCs w:val="20"/>
          <w:u w:val="single"/>
        </w:rPr>
      </w:pPr>
    </w:p>
    <w:p w:rsidR="00B96B81" w:rsidRPr="00CE0718" w:rsidRDefault="00B96B81" w:rsidP="00B96B81">
      <w:pPr>
        <w:jc w:val="center"/>
        <w:rPr>
          <w:rFonts w:ascii="Tahoma" w:hAnsi="Tahoma"/>
          <w:b/>
          <w:sz w:val="24"/>
          <w:szCs w:val="24"/>
          <w:u w:val="single"/>
        </w:rPr>
      </w:pPr>
      <w:r w:rsidRPr="00CE0718">
        <w:rPr>
          <w:rFonts w:ascii="Tahoma" w:hAnsi="Tahoma"/>
          <w:b/>
          <w:sz w:val="24"/>
          <w:szCs w:val="24"/>
          <w:u w:val="single"/>
        </w:rPr>
        <w:lastRenderedPageBreak/>
        <w:t>ANEXO VII</w:t>
      </w:r>
    </w:p>
    <w:p w:rsidR="00B96B81" w:rsidRPr="00CE0718" w:rsidRDefault="00B96B81" w:rsidP="00B96B81">
      <w:pPr>
        <w:pStyle w:val="SemEspaamento"/>
        <w:jc w:val="both"/>
        <w:rPr>
          <w:rFonts w:ascii="Tahoma" w:eastAsiaTheme="minorHAnsi" w:hAnsi="Tahoma" w:cs="Tahoma"/>
        </w:rPr>
      </w:pPr>
      <w:r w:rsidRPr="00CE0718">
        <w:rPr>
          <w:rFonts w:ascii="Tahoma" w:eastAsiaTheme="minorHAnsi" w:hAnsi="Tahoma" w:cs="Tahoma"/>
        </w:rPr>
        <w:t>Dados da empresa proponente</w:t>
      </w:r>
    </w:p>
    <w:p w:rsidR="00B96B81" w:rsidRPr="00CE0718" w:rsidRDefault="00B96B81" w:rsidP="00B96B81">
      <w:pPr>
        <w:pStyle w:val="SemEspaamento"/>
        <w:jc w:val="both"/>
        <w:rPr>
          <w:rFonts w:ascii="Tahoma" w:eastAsiaTheme="minorHAnsi" w:hAnsi="Tahoma" w:cs="Tahoma"/>
        </w:rPr>
      </w:pPr>
    </w:p>
    <w:p w:rsidR="00B96B81" w:rsidRPr="00CE0718" w:rsidRDefault="00B96B81" w:rsidP="00B96B8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B96B81" w:rsidRPr="00CE0718" w:rsidRDefault="00B96B81" w:rsidP="00B96B81">
      <w:pPr>
        <w:pStyle w:val="SemEspaamento"/>
        <w:jc w:val="both"/>
        <w:rPr>
          <w:rFonts w:ascii="Tahoma" w:eastAsiaTheme="minorHAnsi" w:hAnsi="Tahoma" w:cs="Tahoma"/>
        </w:rPr>
      </w:pPr>
    </w:p>
    <w:p w:rsidR="00B96B81" w:rsidRPr="00CE0718" w:rsidRDefault="00B96B81" w:rsidP="00B96B8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B96B81" w:rsidRPr="00CE0718" w:rsidRDefault="00B96B81" w:rsidP="00B96B81">
      <w:pPr>
        <w:pStyle w:val="SemEspaamento"/>
        <w:jc w:val="both"/>
        <w:rPr>
          <w:rFonts w:ascii="Tahoma" w:eastAsiaTheme="minorHAnsi" w:hAnsi="Tahoma" w:cs="Tahoma"/>
          <w:b/>
          <w:bCs/>
        </w:rPr>
      </w:pPr>
    </w:p>
    <w:p w:rsidR="00B96B81" w:rsidRPr="00CE0718" w:rsidRDefault="00B96B81" w:rsidP="00B96B81">
      <w:pPr>
        <w:pStyle w:val="SemEspaamento"/>
        <w:jc w:val="both"/>
        <w:rPr>
          <w:rFonts w:ascii="Tahoma" w:eastAsiaTheme="minorHAnsi" w:hAnsi="Tahoma" w:cs="Tahoma"/>
          <w:b/>
          <w:bCs/>
        </w:rPr>
      </w:pPr>
    </w:p>
    <w:p w:rsidR="00B96B81" w:rsidRPr="00CE0718" w:rsidRDefault="00B96B81" w:rsidP="00B96B81">
      <w:pPr>
        <w:pStyle w:val="SemEspaamento"/>
        <w:jc w:val="both"/>
        <w:rPr>
          <w:rFonts w:ascii="Tahoma" w:eastAsiaTheme="minorHAnsi" w:hAnsi="Tahoma" w:cs="Tahoma"/>
          <w:b/>
          <w:bCs/>
        </w:rPr>
      </w:pPr>
    </w:p>
    <w:p w:rsidR="00B96B81" w:rsidRPr="00CE0718" w:rsidRDefault="00B96B81" w:rsidP="00B96B8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5C7A7B">
        <w:rPr>
          <w:rFonts w:ascii="Tahoma" w:eastAsiaTheme="minorHAnsi" w:hAnsi="Tahoma" w:cs="Tahoma"/>
        </w:rPr>
        <w:t>50</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B96B81" w:rsidRPr="00CE0718" w:rsidRDefault="00B96B81" w:rsidP="00B96B81">
      <w:pPr>
        <w:pStyle w:val="SemEspaamento"/>
        <w:jc w:val="both"/>
        <w:rPr>
          <w:rFonts w:ascii="Tahoma" w:eastAsiaTheme="minorHAnsi" w:hAnsi="Tahoma" w:cs="Tahoma"/>
        </w:rPr>
      </w:pPr>
    </w:p>
    <w:p w:rsidR="00B96B81" w:rsidRPr="00CE0718" w:rsidRDefault="00B96B81" w:rsidP="00B96B81">
      <w:pPr>
        <w:pStyle w:val="SemEspaamento"/>
        <w:jc w:val="both"/>
        <w:rPr>
          <w:rFonts w:ascii="Tahoma" w:eastAsiaTheme="minorHAnsi" w:hAnsi="Tahoma" w:cs="Tahoma"/>
        </w:rPr>
      </w:pPr>
    </w:p>
    <w:p w:rsidR="00B96B81" w:rsidRPr="00CE0718" w:rsidRDefault="00B96B81" w:rsidP="00B96B81">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B96B81" w:rsidRPr="00CE0718" w:rsidRDefault="00B96B81" w:rsidP="00B96B81">
      <w:pPr>
        <w:pStyle w:val="SemEspaamento"/>
        <w:jc w:val="both"/>
        <w:rPr>
          <w:rFonts w:ascii="Tahoma" w:eastAsiaTheme="minorHAnsi" w:hAnsi="Tahoma" w:cs="Tahoma"/>
        </w:rPr>
      </w:pPr>
    </w:p>
    <w:p w:rsidR="00B96B81" w:rsidRPr="00CE0718" w:rsidRDefault="00B96B81" w:rsidP="00B96B81">
      <w:pPr>
        <w:pStyle w:val="SemEspaamento"/>
        <w:jc w:val="both"/>
        <w:rPr>
          <w:rFonts w:ascii="Tahoma" w:eastAsiaTheme="minorHAnsi" w:hAnsi="Tahoma" w:cs="Tahoma"/>
        </w:rPr>
      </w:pPr>
    </w:p>
    <w:p w:rsidR="00B96B81" w:rsidRPr="00CE0718" w:rsidRDefault="00B96B81" w:rsidP="00B96B81">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B96B81" w:rsidRPr="00CE0718" w:rsidRDefault="00B96B81" w:rsidP="00B96B81">
      <w:pPr>
        <w:spacing w:line="360" w:lineRule="auto"/>
        <w:ind w:left="1134"/>
        <w:jc w:val="center"/>
        <w:rPr>
          <w:rFonts w:ascii="Tahoma" w:hAnsi="Tahoma" w:cs="Tahoma"/>
        </w:rPr>
      </w:pPr>
    </w:p>
    <w:p w:rsidR="00B96B81" w:rsidRPr="00CE0718" w:rsidRDefault="00B96B81" w:rsidP="00B96B81">
      <w:pPr>
        <w:spacing w:line="360" w:lineRule="auto"/>
        <w:ind w:left="1134"/>
        <w:jc w:val="center"/>
        <w:rPr>
          <w:rFonts w:ascii="Tahoma" w:hAnsi="Tahoma" w:cs="Tahoma"/>
        </w:rPr>
      </w:pPr>
    </w:p>
    <w:p w:rsidR="00B96B81" w:rsidRPr="00CE0718" w:rsidRDefault="00B96B81" w:rsidP="00B96B81">
      <w:pPr>
        <w:spacing w:line="360" w:lineRule="auto"/>
        <w:ind w:left="1134"/>
        <w:jc w:val="center"/>
        <w:rPr>
          <w:rFonts w:ascii="Tahoma" w:hAnsi="Tahoma" w:cs="Tahoma"/>
          <w:b/>
        </w:rPr>
      </w:pPr>
      <w:r w:rsidRPr="00CE0718">
        <w:rPr>
          <w:rFonts w:ascii="Tahoma" w:hAnsi="Tahoma" w:cs="Tahoma"/>
          <w:b/>
        </w:rPr>
        <w:t>(assinatura)</w:t>
      </w:r>
    </w:p>
    <w:p w:rsidR="00B96B81" w:rsidRPr="00CE0718" w:rsidRDefault="00B96B81" w:rsidP="00B96B81">
      <w:pPr>
        <w:spacing w:line="360" w:lineRule="auto"/>
        <w:ind w:left="1134"/>
        <w:jc w:val="center"/>
        <w:rPr>
          <w:rFonts w:ascii="Tahoma" w:hAnsi="Tahoma" w:cs="Tahoma"/>
        </w:rPr>
      </w:pPr>
      <w:r w:rsidRPr="00CE0718">
        <w:rPr>
          <w:rFonts w:ascii="Tahoma" w:hAnsi="Tahoma" w:cs="Tahoma"/>
          <w:b/>
        </w:rPr>
        <w:t>(nome do representante legal da empresa proponente)</w:t>
      </w:r>
    </w:p>
    <w:p w:rsidR="00B96B81" w:rsidRPr="00CE0718" w:rsidRDefault="00B96B81" w:rsidP="00B96B81">
      <w:pPr>
        <w:spacing w:line="360" w:lineRule="auto"/>
        <w:ind w:left="1134"/>
        <w:jc w:val="center"/>
        <w:rPr>
          <w:rFonts w:ascii="Tahoma" w:hAnsi="Tahoma" w:cs="Tahoma"/>
          <w:b/>
        </w:rPr>
      </w:pPr>
    </w:p>
    <w:p w:rsidR="00B96B81" w:rsidRPr="00CE0718" w:rsidRDefault="00B96B81" w:rsidP="00B96B81">
      <w:pPr>
        <w:spacing w:line="360" w:lineRule="auto"/>
        <w:ind w:left="1134"/>
        <w:jc w:val="center"/>
        <w:rPr>
          <w:rFonts w:ascii="Tahoma" w:hAnsi="Tahoma" w:cs="Tahoma"/>
          <w:b/>
        </w:rPr>
      </w:pPr>
    </w:p>
    <w:p w:rsidR="00B96B81" w:rsidRPr="00CE0718" w:rsidRDefault="00B96B81" w:rsidP="00B96B8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B96B81" w:rsidRDefault="00B96B81" w:rsidP="00B96B81"/>
    <w:p w:rsidR="00B96B81" w:rsidRDefault="00B96B81" w:rsidP="00B96B81"/>
    <w:p w:rsidR="00B96B81" w:rsidRDefault="00B96B81" w:rsidP="00B96B81"/>
    <w:p w:rsidR="00B96B81" w:rsidRPr="006F2DC1" w:rsidRDefault="00B96B81" w:rsidP="00B96B81">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B96B81" w:rsidRPr="006F2DC1" w:rsidRDefault="00B96B81" w:rsidP="00B96B81">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ATA REGISTRO DE PREÇOS</w:t>
      </w:r>
      <w:r w:rsidRPr="006F2DC1">
        <w:rPr>
          <w:rFonts w:ascii="Tahoma" w:hAnsi="Tahoma" w:cs="Tahoma"/>
          <w:bCs/>
          <w:color w:val="000000"/>
          <w:sz w:val="20"/>
          <w:u w:val="single"/>
        </w:rPr>
        <w:t xml:space="preserve"> N.º 00/201</w:t>
      </w:r>
      <w:r>
        <w:rPr>
          <w:rFonts w:ascii="Tahoma" w:hAnsi="Tahoma" w:cs="Tahoma"/>
          <w:bCs/>
          <w:color w:val="000000"/>
          <w:sz w:val="20"/>
          <w:u w:val="single"/>
        </w:rPr>
        <w:t>6</w:t>
      </w:r>
      <w:r w:rsidRPr="006F2DC1">
        <w:rPr>
          <w:rFonts w:ascii="Tahoma" w:hAnsi="Tahoma" w:cs="Tahoma"/>
          <w:bCs/>
          <w:color w:val="000000"/>
          <w:sz w:val="20"/>
          <w:u w:val="single"/>
        </w:rPr>
        <w:t>.</w:t>
      </w:r>
    </w:p>
    <w:p w:rsidR="00B96B81" w:rsidRPr="006F2DC1" w:rsidRDefault="00B96B81" w:rsidP="00B96B81">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034/2016</w:t>
      </w:r>
      <w:r w:rsidRPr="006F2DC1">
        <w:rPr>
          <w:rFonts w:ascii="Tahoma" w:hAnsi="Tahoma" w:cs="Tahoma"/>
          <w:bCs/>
          <w:color w:val="000000"/>
          <w:sz w:val="20"/>
          <w:u w:val="single"/>
        </w:rPr>
        <w:t>.</w:t>
      </w:r>
    </w:p>
    <w:p w:rsidR="00B96B81" w:rsidRDefault="00B96B81" w:rsidP="00B96B81">
      <w:pPr>
        <w:pStyle w:val="NormalWeb"/>
        <w:jc w:val="both"/>
        <w:rPr>
          <w:rFonts w:ascii="Tahoma" w:hAnsi="Tahoma" w:cs="Tahoma"/>
          <w:sz w:val="20"/>
          <w:szCs w:val="20"/>
        </w:rPr>
      </w:pPr>
      <w:r>
        <w:rPr>
          <w:rFonts w:ascii="Tahoma" w:hAnsi="Tahoma" w:cs="Tahoma"/>
          <w:sz w:val="20"/>
          <w:szCs w:val="20"/>
        </w:rPr>
        <w:t> </w:t>
      </w: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Pr>
          <w:rFonts w:cs="Tahoma"/>
          <w:b/>
        </w:rPr>
        <w:t>09.654.201/0001-87</w:t>
      </w:r>
      <w:r w:rsidRPr="009F1002">
        <w:rPr>
          <w:rFonts w:ascii="Tahoma" w:hAnsi="Tahoma" w:cs="Tahoma"/>
          <w:sz w:val="20"/>
          <w:szCs w:val="20"/>
        </w:rPr>
        <w:t>, com sede a Rua Paraná n.º 9</w:t>
      </w:r>
      <w:r>
        <w:rPr>
          <w:rFonts w:ascii="Tahoma" w:hAnsi="Tahoma" w:cs="Tahoma"/>
          <w:sz w:val="20"/>
          <w:szCs w:val="20"/>
        </w:rPr>
        <w:t>40</w:t>
      </w:r>
      <w:r w:rsidRPr="009F1002">
        <w:rPr>
          <w:rFonts w:ascii="Tahoma" w:hAnsi="Tahoma" w:cs="Tahoma"/>
          <w:sz w:val="20"/>
          <w:szCs w:val="20"/>
        </w:rPr>
        <w:t xml:space="preserve"> – Centr</w:t>
      </w:r>
      <w:r>
        <w:rPr>
          <w:rFonts w:ascii="Tahoma" w:hAnsi="Tahoma" w:cs="Tahoma"/>
          <w:sz w:val="20"/>
          <w:szCs w:val="20"/>
        </w:rPr>
        <w:t>o,</w:t>
      </w:r>
      <w:proofErr w:type="gramStart"/>
      <w:r>
        <w:rPr>
          <w:rFonts w:ascii="Tahoma" w:hAnsi="Tahoma" w:cs="Tahoma"/>
          <w:sz w:val="20"/>
          <w:szCs w:val="20"/>
        </w:rPr>
        <w:t xml:space="preserve">  </w:t>
      </w:r>
      <w:proofErr w:type="gramEnd"/>
      <w:r>
        <w:rPr>
          <w:rFonts w:ascii="Tahoma" w:hAnsi="Tahoma" w:cs="Tahoma"/>
          <w:sz w:val="20"/>
          <w:szCs w:val="20"/>
        </w:rPr>
        <w:t xml:space="preserve">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Pr>
          <w:rFonts w:ascii="Tahoma" w:hAnsi="Tahoma" w:cs="Tahoma"/>
          <w:b/>
          <w:sz w:val="20"/>
          <w:szCs w:val="20"/>
          <w:u w:val="single"/>
        </w:rPr>
        <w:t>NADIR SARA MELO FRAGA CUNHA</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w:t>
      </w:r>
      <w:r>
        <w:rPr>
          <w:rFonts w:ascii="Tahoma" w:hAnsi="Tahoma" w:cs="Tahoma"/>
          <w:sz w:val="20"/>
          <w:szCs w:val="20"/>
        </w:rPr>
        <w:t>a</w:t>
      </w:r>
      <w:r w:rsidRPr="009F1002">
        <w:rPr>
          <w:rFonts w:ascii="Tahoma" w:hAnsi="Tahoma" w:cs="Tahoma"/>
          <w:b/>
          <w:sz w:val="20"/>
          <w:szCs w:val="20"/>
        </w:rPr>
        <w:t xml:space="preserve">, </w:t>
      </w:r>
      <w:r w:rsidRPr="009F1002">
        <w:rPr>
          <w:rFonts w:ascii="Tahoma" w:hAnsi="Tahoma" w:cs="Tahoma"/>
          <w:sz w:val="20"/>
          <w:szCs w:val="20"/>
        </w:rPr>
        <w:t>casad</w:t>
      </w:r>
      <w:r>
        <w:rPr>
          <w:rFonts w:ascii="Tahoma" w:hAnsi="Tahoma" w:cs="Tahoma"/>
          <w:sz w:val="20"/>
          <w:szCs w:val="20"/>
        </w:rPr>
        <w:t xml:space="preserve">a, portadora do </w:t>
      </w:r>
      <w:proofErr w:type="spellStart"/>
      <w:r>
        <w:rPr>
          <w:rFonts w:ascii="Tahoma" w:hAnsi="Tahoma" w:cs="Tahoma"/>
          <w:sz w:val="20"/>
          <w:szCs w:val="20"/>
        </w:rPr>
        <w:t>Rg</w:t>
      </w:r>
      <w:proofErr w:type="spellEnd"/>
      <w:r>
        <w:rPr>
          <w:rFonts w:ascii="Tahoma" w:hAnsi="Tahoma" w:cs="Tahoma"/>
          <w:sz w:val="20"/>
          <w:szCs w:val="20"/>
        </w:rPr>
        <w:t xml:space="preserve"> n.º 105.657-3 SSP/PR, inscrita</w:t>
      </w:r>
      <w:r w:rsidRPr="009F1002">
        <w:rPr>
          <w:rFonts w:ascii="Tahoma" w:hAnsi="Tahoma" w:cs="Tahoma"/>
          <w:sz w:val="20"/>
          <w:szCs w:val="20"/>
        </w:rPr>
        <w:t xml:space="preserve"> sob CPF/MF n.º </w:t>
      </w:r>
      <w:r>
        <w:rPr>
          <w:rFonts w:ascii="Tahoma" w:hAnsi="Tahoma" w:cs="Tahoma"/>
          <w:sz w:val="20"/>
          <w:szCs w:val="20"/>
        </w:rPr>
        <w:t>822.171.909-97</w:t>
      </w:r>
      <w:r w:rsidRPr="009F1002">
        <w:rPr>
          <w:rFonts w:ascii="Tahoma" w:hAnsi="Tahoma" w:cs="Tahoma"/>
          <w:sz w:val="20"/>
          <w:szCs w:val="20"/>
        </w:rPr>
        <w:t xml:space="preserve">, 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B96B81" w:rsidRPr="009F1002" w:rsidRDefault="00B96B81" w:rsidP="00B96B81">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B96B81" w:rsidRPr="005D22F6" w:rsidRDefault="00B96B81" w:rsidP="00B96B81">
      <w:pPr>
        <w:pStyle w:val="NormalWeb"/>
        <w:jc w:val="both"/>
        <w:rPr>
          <w:rFonts w:ascii="Tahoma" w:hAnsi="Tahoma" w:cs="Tahoma"/>
          <w:sz w:val="20"/>
          <w:szCs w:val="20"/>
        </w:rPr>
      </w:pPr>
      <w:r w:rsidRPr="009F1002">
        <w:rPr>
          <w:rFonts w:ascii="Tahoma" w:hAnsi="Tahoma" w:cs="Tahoma"/>
          <w:sz w:val="20"/>
          <w:szCs w:val="20"/>
        </w:rPr>
        <w:t xml:space="preserve">O presente contrato tem por objeto </w:t>
      </w:r>
      <w:r>
        <w:rPr>
          <w:rFonts w:ascii="Tahoma" w:hAnsi="Tahoma" w:cs="Tahoma"/>
          <w:sz w:val="20"/>
          <w:szCs w:val="20"/>
        </w:rPr>
        <w:t>o registro de preços para possível aquisição de equipamentos e produtos médicos com recursos do APSUS para</w:t>
      </w:r>
      <w:r>
        <w:rPr>
          <w:rFonts w:ascii="Tahoma" w:hAnsi="Tahoma" w:cs="Tahoma"/>
          <w:sz w:val="20"/>
        </w:rPr>
        <w:t xml:space="preserve"> Secretaria de Saúde, </w:t>
      </w:r>
      <w:r w:rsidRPr="009F1002">
        <w:rPr>
          <w:rFonts w:ascii="Tahoma" w:hAnsi="Tahoma" w:cs="Tahoma"/>
          <w:sz w:val="20"/>
          <w:szCs w:val="20"/>
        </w:rPr>
        <w:t xml:space="preserve">obrigando-se </w:t>
      </w:r>
      <w:r>
        <w:rPr>
          <w:rFonts w:ascii="Tahoma" w:hAnsi="Tahoma" w:cs="Tahoma"/>
          <w:sz w:val="20"/>
          <w:szCs w:val="20"/>
        </w:rPr>
        <w:t>a</w:t>
      </w:r>
      <w:r w:rsidRPr="009F1002">
        <w:rPr>
          <w:rFonts w:ascii="Tahoma" w:hAnsi="Tahoma" w:cs="Tahoma"/>
          <w:sz w:val="20"/>
          <w:szCs w:val="20"/>
        </w:rPr>
        <w:t xml:space="preserve"> </w:t>
      </w:r>
      <w:r w:rsidRPr="009F1002">
        <w:rPr>
          <w:rFonts w:ascii="Tahoma" w:hAnsi="Tahoma" w:cs="Tahoma"/>
          <w:b/>
          <w:sz w:val="20"/>
          <w:szCs w:val="20"/>
          <w:u w:val="single"/>
        </w:rPr>
        <w:t>CONTRATAD</w:t>
      </w:r>
      <w:r>
        <w:rPr>
          <w:rFonts w:ascii="Tahoma" w:hAnsi="Tahoma" w:cs="Tahoma"/>
          <w:b/>
          <w:sz w:val="20"/>
          <w:szCs w:val="20"/>
          <w:u w:val="single"/>
        </w:rPr>
        <w:t>A</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sidRPr="009F1002">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w:t>
      </w:r>
      <w:r w:rsidR="005C7A7B">
        <w:rPr>
          <w:rFonts w:ascii="Tahoma" w:hAnsi="Tahoma" w:cs="Tahoma"/>
          <w:sz w:val="20"/>
          <w:szCs w:val="20"/>
        </w:rPr>
        <w:t>50</w:t>
      </w:r>
      <w:r>
        <w:rPr>
          <w:rFonts w:ascii="Tahoma" w:hAnsi="Tahoma" w:cs="Tahoma"/>
          <w:sz w:val="20"/>
          <w:szCs w:val="20"/>
        </w:rPr>
        <w:t>/2016</w:t>
      </w:r>
      <w:r w:rsidRPr="009F1002">
        <w:rPr>
          <w:rFonts w:ascii="Tahoma" w:hAnsi="Tahoma" w:cs="Tahoma"/>
          <w:sz w:val="20"/>
          <w:szCs w:val="20"/>
        </w:rPr>
        <w:t>, a qual fará parte integrante deste instrumento.</w:t>
      </w:r>
      <w:r>
        <w:rPr>
          <w:rFonts w:ascii="Tahoma" w:hAnsi="Tahoma" w:cs="Tahoma"/>
          <w:sz w:val="20"/>
          <w:szCs w:val="20"/>
        </w:rPr>
        <w:t xml:space="preserve"> </w:t>
      </w:r>
    </w:p>
    <w:p w:rsidR="00B96B81" w:rsidRPr="009F1002" w:rsidRDefault="00B96B81" w:rsidP="00B96B81">
      <w:pPr>
        <w:rPr>
          <w:rFonts w:ascii="Tahoma" w:hAnsi="Tahoma" w:cs="Tahoma"/>
          <w:b/>
          <w:sz w:val="20"/>
          <w:szCs w:val="20"/>
        </w:rPr>
      </w:pPr>
      <w:r w:rsidRPr="009F1002">
        <w:rPr>
          <w:rFonts w:ascii="Tahoma" w:hAnsi="Tahoma" w:cs="Tahoma"/>
          <w:b/>
          <w:sz w:val="20"/>
          <w:szCs w:val="20"/>
          <w:u w:val="single"/>
        </w:rPr>
        <w:t>CLÁUSULA SEGUNDA</w:t>
      </w:r>
      <w:r w:rsidRPr="009F1002">
        <w:rPr>
          <w:rFonts w:ascii="Tahoma" w:hAnsi="Tahoma" w:cs="Tahoma"/>
          <w:b/>
          <w:sz w:val="20"/>
          <w:szCs w:val="20"/>
        </w:rPr>
        <w:t xml:space="preserve"> – DA VIGÊNCIA </w:t>
      </w:r>
    </w:p>
    <w:p w:rsidR="00B96B81" w:rsidRPr="009F1002" w:rsidRDefault="00B96B81" w:rsidP="00B96B81">
      <w:pPr>
        <w:pStyle w:val="NormalWeb"/>
        <w:jc w:val="both"/>
        <w:rPr>
          <w:rFonts w:ascii="Tahoma" w:hAnsi="Tahoma" w:cs="Tahoma"/>
          <w:sz w:val="20"/>
          <w:szCs w:val="20"/>
        </w:rPr>
      </w:pPr>
      <w:r w:rsidRPr="009F1002">
        <w:rPr>
          <w:rFonts w:ascii="Tahoma" w:hAnsi="Tahoma" w:cs="Tahoma"/>
          <w:sz w:val="20"/>
          <w:szCs w:val="20"/>
        </w:rPr>
        <w:tab/>
        <w:t>O presente contrato terá início na data de</w:t>
      </w:r>
      <w:r>
        <w:rPr>
          <w:rFonts w:ascii="Tahoma" w:hAnsi="Tahoma" w:cs="Tahoma"/>
          <w:sz w:val="20"/>
          <w:szCs w:val="20"/>
        </w:rPr>
        <w:t xml:space="preserve"> sua assinatura</w:t>
      </w:r>
      <w:r w:rsidRPr="009F1002">
        <w:rPr>
          <w:rFonts w:ascii="Tahoma" w:hAnsi="Tahoma" w:cs="Tahoma"/>
          <w:sz w:val="20"/>
          <w:szCs w:val="20"/>
        </w:rPr>
        <w:t xml:space="preserve"> e vigorará </w:t>
      </w:r>
      <w:r w:rsidR="005C7A7B">
        <w:rPr>
          <w:rFonts w:ascii="Tahoma" w:hAnsi="Tahoma" w:cs="Tahoma"/>
          <w:sz w:val="20"/>
          <w:szCs w:val="20"/>
        </w:rPr>
        <w:t>até 31/12/2016</w:t>
      </w:r>
      <w:r w:rsidRPr="009F1002">
        <w:rPr>
          <w:rFonts w:ascii="Tahoma" w:hAnsi="Tahoma" w:cs="Tahoma"/>
          <w:sz w:val="20"/>
          <w:szCs w:val="20"/>
        </w:rPr>
        <w:t xml:space="preserve"> podendo ser prorrogado por igual período, ou até final do saldo estipulado, dependendo do interesse da Administração Pública Municipal. </w:t>
      </w:r>
    </w:p>
    <w:p w:rsidR="00B96B81" w:rsidRPr="009F1002" w:rsidRDefault="00B96B81" w:rsidP="00B96B81">
      <w:pPr>
        <w:pStyle w:val="NormalWeb"/>
        <w:rPr>
          <w:rFonts w:ascii="Tahoma" w:hAnsi="Tahoma" w:cs="Tahoma"/>
          <w:sz w:val="20"/>
          <w:szCs w:val="20"/>
        </w:rPr>
      </w:pPr>
      <w:r w:rsidRPr="009F1002">
        <w:rPr>
          <w:rFonts w:ascii="Tahoma" w:hAnsi="Tahoma" w:cs="Tahoma"/>
          <w:b/>
          <w:bCs/>
          <w:sz w:val="20"/>
          <w:szCs w:val="20"/>
          <w:u w:val="single"/>
        </w:rPr>
        <w:t>CLÁUSULA TERCEIRA</w:t>
      </w:r>
      <w:r w:rsidRPr="009F1002">
        <w:rPr>
          <w:rFonts w:ascii="Tahoma" w:hAnsi="Tahoma" w:cs="Tahoma"/>
          <w:b/>
          <w:bCs/>
          <w:sz w:val="20"/>
          <w:szCs w:val="20"/>
        </w:rPr>
        <w:t xml:space="preserve"> – DO PREÇO DOS BENS E DAS QUANTIDADES</w:t>
      </w:r>
      <w:r w:rsidRPr="009F1002">
        <w:rPr>
          <w:rFonts w:ascii="Tahoma" w:hAnsi="Tahoma" w:cs="Tahoma"/>
          <w:sz w:val="20"/>
          <w:szCs w:val="20"/>
        </w:rPr>
        <w:t> </w:t>
      </w:r>
    </w:p>
    <w:p w:rsidR="00B96B81" w:rsidRPr="00883F0A" w:rsidRDefault="00B96B81" w:rsidP="00B96B81">
      <w:pPr>
        <w:pStyle w:val="SemEspaamento"/>
        <w:jc w:val="both"/>
        <w:rPr>
          <w:rFonts w:ascii="Tahoma" w:hAnsi="Tahoma" w:cs="Tahoma"/>
          <w:sz w:val="20"/>
          <w:szCs w:val="20"/>
        </w:rPr>
      </w:pPr>
      <w:r w:rsidRPr="009F1002">
        <w:tab/>
      </w:r>
      <w:r w:rsidRPr="00883F0A">
        <w:rPr>
          <w:rFonts w:ascii="Tahoma" w:hAnsi="Tahoma" w:cs="Tahoma"/>
          <w:sz w:val="20"/>
          <w:szCs w:val="20"/>
        </w:rPr>
        <w:t xml:space="preserve"> Os valores para aquisição do objeto do Processo são os que constam na proposta enviada pela </w:t>
      </w:r>
      <w:r w:rsidRPr="00883F0A">
        <w:rPr>
          <w:rFonts w:ascii="Tahoma" w:hAnsi="Tahoma" w:cs="Tahoma"/>
          <w:b/>
          <w:sz w:val="20"/>
          <w:szCs w:val="20"/>
        </w:rPr>
        <w:t>CONTRATADA</w:t>
      </w:r>
      <w:r w:rsidRPr="00883F0A">
        <w:rPr>
          <w:rFonts w:ascii="Tahoma" w:hAnsi="Tahoma" w:cs="Tahoma"/>
          <w:sz w:val="20"/>
          <w:szCs w:val="20"/>
        </w:rPr>
        <w:t>, os quais seguem transcritos abaixo:</w:t>
      </w:r>
    </w:p>
    <w:p w:rsidR="00B96B81" w:rsidRPr="00883F0A" w:rsidRDefault="00B96B81" w:rsidP="00B96B81">
      <w:pPr>
        <w:pStyle w:val="SemEspaamento"/>
        <w:jc w:val="both"/>
        <w:rPr>
          <w:rFonts w:ascii="Tahoma" w:hAnsi="Tahoma" w:cs="Tahoma"/>
          <w:sz w:val="20"/>
          <w:szCs w:val="20"/>
        </w:rPr>
      </w:pPr>
      <w:r w:rsidRPr="00883F0A">
        <w:rPr>
          <w:rFonts w:ascii="Tahoma" w:hAnsi="Tahoma" w:cs="Tahoma"/>
          <w:sz w:val="20"/>
          <w:szCs w:val="20"/>
        </w:rPr>
        <w:tab/>
        <w:t xml:space="preserve">Os valores acima </w:t>
      </w:r>
      <w:r>
        <w:rPr>
          <w:rFonts w:ascii="Tahoma" w:hAnsi="Tahoma" w:cs="Tahoma"/>
          <w:bCs/>
          <w:sz w:val="20"/>
          <w:szCs w:val="20"/>
        </w:rPr>
        <w:t>permanecerão fixos e irreajustáveis.</w:t>
      </w:r>
    </w:p>
    <w:p w:rsidR="00B96B81" w:rsidRPr="009F1002" w:rsidRDefault="00B96B81" w:rsidP="00B96B81">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CLÁUSULA 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B96B81" w:rsidRPr="009F1002" w:rsidRDefault="00B96B81" w:rsidP="00B96B81">
      <w:pPr>
        <w:pStyle w:val="NormalWeb"/>
        <w:jc w:val="both"/>
        <w:rPr>
          <w:rFonts w:ascii="Tahoma" w:hAnsi="Tahoma" w:cs="Tahoma"/>
          <w:sz w:val="20"/>
          <w:szCs w:val="20"/>
        </w:rPr>
      </w:pPr>
      <w:r w:rsidRPr="009F1002">
        <w:rPr>
          <w:rFonts w:ascii="Tahoma" w:hAnsi="Tahoma" w:cs="Tahoma"/>
          <w:sz w:val="20"/>
          <w:szCs w:val="20"/>
        </w:rPr>
        <w:tab/>
        <w:t xml:space="preserve">O pagamento será efetuado por depósito em conta corrente até o 15º dia útil do mês </w:t>
      </w:r>
      <w:proofErr w:type="spellStart"/>
      <w:r w:rsidRPr="009F1002">
        <w:rPr>
          <w:rFonts w:ascii="Tahoma" w:hAnsi="Tahoma" w:cs="Tahoma"/>
          <w:sz w:val="20"/>
          <w:szCs w:val="20"/>
        </w:rPr>
        <w:t>subseqüente</w:t>
      </w:r>
      <w:proofErr w:type="spellEnd"/>
      <w:r w:rsidRPr="009F1002">
        <w:rPr>
          <w:rFonts w:ascii="Tahoma" w:hAnsi="Tahoma" w:cs="Tahoma"/>
          <w:sz w:val="20"/>
          <w:szCs w:val="20"/>
        </w:rPr>
        <w:t xml:space="preserve">, contados da data da entrega da fatura, devendo salientar que </w:t>
      </w:r>
      <w:r w:rsidRPr="009F1002">
        <w:rPr>
          <w:rFonts w:ascii="Tahoma" w:hAnsi="Tahoma" w:cs="Tahoma"/>
          <w:bCs/>
          <w:sz w:val="20"/>
          <w:szCs w:val="20"/>
        </w:rPr>
        <w:t>j</w:t>
      </w:r>
      <w:r w:rsidRPr="009F1002">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9F1002">
        <w:rPr>
          <w:rFonts w:ascii="Tahoma" w:hAnsi="Tahoma" w:cs="Tahoma"/>
          <w:b/>
          <w:sz w:val="20"/>
          <w:szCs w:val="20"/>
        </w:rPr>
        <w:t>CONTRATADA</w:t>
      </w:r>
      <w:r w:rsidRPr="009F1002">
        <w:rPr>
          <w:rFonts w:ascii="Tahoma" w:hAnsi="Tahoma" w:cs="Tahoma"/>
          <w:sz w:val="20"/>
          <w:szCs w:val="20"/>
        </w:rPr>
        <w:t>. </w:t>
      </w:r>
    </w:p>
    <w:p w:rsidR="00B96B81" w:rsidRPr="009F1002" w:rsidRDefault="00B96B81" w:rsidP="00B96B81">
      <w:pPr>
        <w:pStyle w:val="NormalWeb"/>
        <w:rPr>
          <w:rFonts w:ascii="Tahoma" w:hAnsi="Tahoma" w:cs="Tahoma"/>
          <w:sz w:val="20"/>
          <w:szCs w:val="20"/>
        </w:rPr>
      </w:pPr>
      <w:r w:rsidRPr="009F1002">
        <w:rPr>
          <w:rFonts w:ascii="Tahoma" w:hAnsi="Tahoma" w:cs="Tahoma"/>
          <w:b/>
          <w:bCs/>
          <w:sz w:val="20"/>
          <w:szCs w:val="20"/>
          <w:u w:val="single"/>
        </w:rPr>
        <w:t>CLÁUSULA QUINTA</w:t>
      </w:r>
      <w:r w:rsidRPr="009F1002">
        <w:rPr>
          <w:rFonts w:ascii="Tahoma" w:hAnsi="Tahoma" w:cs="Tahoma"/>
          <w:b/>
          <w:bCs/>
          <w:sz w:val="20"/>
          <w:szCs w:val="20"/>
        </w:rPr>
        <w:t xml:space="preserve"> – DA DOTAÇÃO ORÇAMENTÁRIA</w:t>
      </w:r>
      <w:r w:rsidRPr="009F1002">
        <w:rPr>
          <w:rFonts w:ascii="Tahoma" w:hAnsi="Tahoma" w:cs="Tahoma"/>
          <w:sz w:val="20"/>
          <w:szCs w:val="20"/>
        </w:rPr>
        <w:t> </w:t>
      </w:r>
    </w:p>
    <w:p w:rsidR="00B96B81" w:rsidRPr="009F1002" w:rsidRDefault="00B96B81" w:rsidP="00B96B81">
      <w:pPr>
        <w:pStyle w:val="NormalWeb"/>
        <w:jc w:val="both"/>
        <w:rPr>
          <w:rFonts w:ascii="Tahoma" w:hAnsi="Tahoma" w:cs="Tahoma"/>
          <w:sz w:val="20"/>
          <w:szCs w:val="20"/>
        </w:rPr>
      </w:pPr>
      <w:r w:rsidRPr="009F1002">
        <w:rPr>
          <w:rFonts w:ascii="Tahoma" w:hAnsi="Tahoma" w:cs="Tahoma"/>
          <w:sz w:val="20"/>
          <w:szCs w:val="20"/>
        </w:rPr>
        <w:tab/>
        <w:t xml:space="preserve"> As despesas com a execução deste contrato correrão no orçamento da Dotação Orçamentária do Departamento ou Secretaria </w:t>
      </w:r>
      <w:proofErr w:type="gramStart"/>
      <w:r w:rsidRPr="009F1002">
        <w:rPr>
          <w:rFonts w:ascii="Tahoma" w:hAnsi="Tahoma" w:cs="Tahoma"/>
          <w:sz w:val="20"/>
          <w:szCs w:val="20"/>
        </w:rPr>
        <w:t>responsáveis</w:t>
      </w:r>
      <w:proofErr w:type="gramEnd"/>
      <w:r w:rsidRPr="009F1002">
        <w:rPr>
          <w:rFonts w:ascii="Tahoma" w:hAnsi="Tahoma" w:cs="Tahoma"/>
          <w:sz w:val="20"/>
          <w:szCs w:val="20"/>
        </w:rPr>
        <w:t xml:space="preserve"> pela requisição do(s) Lote (s) ganhos pela </w:t>
      </w:r>
      <w:r w:rsidRPr="009F1002">
        <w:rPr>
          <w:rFonts w:ascii="Tahoma" w:hAnsi="Tahoma" w:cs="Tahoma"/>
          <w:b/>
          <w:sz w:val="20"/>
          <w:szCs w:val="20"/>
        </w:rPr>
        <w:t>CONTRATADA.</w:t>
      </w:r>
    </w:p>
    <w:p w:rsidR="00B96B81" w:rsidRPr="009F1002" w:rsidRDefault="00B96B81" w:rsidP="00B96B81">
      <w:pPr>
        <w:pStyle w:val="NormalWeb"/>
        <w:rPr>
          <w:rFonts w:ascii="Tahoma" w:hAnsi="Tahoma" w:cs="Tahoma"/>
          <w:sz w:val="20"/>
          <w:szCs w:val="20"/>
        </w:rPr>
      </w:pPr>
      <w:r w:rsidRPr="009F1002">
        <w:rPr>
          <w:rFonts w:ascii="Tahoma" w:hAnsi="Tahoma" w:cs="Tahoma"/>
          <w:b/>
          <w:bCs/>
          <w:sz w:val="20"/>
          <w:szCs w:val="20"/>
          <w:u w:val="single"/>
        </w:rPr>
        <w:t>CLÁUSULA SEXTA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B96B81" w:rsidRPr="00654D11" w:rsidRDefault="00B96B81" w:rsidP="00B96B81">
      <w:pPr>
        <w:pStyle w:val="NormalWeb"/>
        <w:jc w:val="both"/>
        <w:rPr>
          <w:rFonts w:ascii="Tahoma" w:hAnsi="Tahoma" w:cs="Tahoma"/>
          <w:sz w:val="20"/>
          <w:szCs w:val="20"/>
        </w:rPr>
      </w:pPr>
      <w:proofErr w:type="gramStart"/>
      <w:r w:rsidRPr="00654D11">
        <w:rPr>
          <w:rFonts w:ascii="Tahoma" w:hAnsi="Tahoma" w:cs="Tahoma"/>
          <w:bCs/>
          <w:sz w:val="20"/>
          <w:szCs w:val="20"/>
        </w:rPr>
        <w:lastRenderedPageBreak/>
        <w:t>1</w:t>
      </w:r>
      <w:proofErr w:type="gramEnd"/>
      <w:r w:rsidRPr="00654D11">
        <w:rPr>
          <w:rFonts w:ascii="Tahoma" w:hAnsi="Tahoma" w:cs="Tahoma"/>
          <w:bCs/>
          <w:sz w:val="20"/>
          <w:szCs w:val="20"/>
        </w:rPr>
        <w:t>) Efetuar os pagamentos mediante comprovação de execução dos serviços correspondentes, e de acordo com a cláusula quarta.</w:t>
      </w:r>
      <w:r w:rsidRPr="00654D11">
        <w:rPr>
          <w:rFonts w:ascii="Tahoma" w:hAnsi="Tahoma" w:cs="Tahoma"/>
          <w:sz w:val="20"/>
          <w:szCs w:val="20"/>
        </w:rPr>
        <w:t> </w:t>
      </w:r>
    </w:p>
    <w:p w:rsidR="00B96B81" w:rsidRPr="009F1002" w:rsidRDefault="00B96B81" w:rsidP="00B96B81">
      <w:pPr>
        <w:pStyle w:val="NormalWeb"/>
        <w:rPr>
          <w:rFonts w:ascii="Tahoma" w:hAnsi="Tahoma" w:cs="Tahoma"/>
          <w:sz w:val="20"/>
          <w:szCs w:val="20"/>
        </w:rPr>
      </w:pPr>
      <w:r w:rsidRPr="009F1002">
        <w:rPr>
          <w:rFonts w:ascii="Tahoma" w:hAnsi="Tahoma" w:cs="Tahoma"/>
          <w:b/>
          <w:bCs/>
          <w:sz w:val="20"/>
          <w:szCs w:val="20"/>
          <w:u w:val="single"/>
        </w:rPr>
        <w:t>CLÁUSULA SÉTIMA</w:t>
      </w:r>
      <w:r w:rsidRPr="009F1002">
        <w:rPr>
          <w:rFonts w:ascii="Tahoma" w:hAnsi="Tahoma" w:cs="Tahoma"/>
          <w:b/>
          <w:bCs/>
          <w:sz w:val="20"/>
          <w:szCs w:val="20"/>
        </w:rPr>
        <w:t xml:space="preserve"> – DAS OBRIGAÇÕES DA CONTRATADA</w:t>
      </w:r>
      <w:r w:rsidRPr="009F1002">
        <w:rPr>
          <w:rFonts w:ascii="Tahoma" w:hAnsi="Tahoma" w:cs="Tahoma"/>
          <w:sz w:val="20"/>
          <w:szCs w:val="20"/>
        </w:rPr>
        <w:t> </w:t>
      </w:r>
    </w:p>
    <w:p w:rsidR="00B96B81" w:rsidRPr="009F1002" w:rsidRDefault="00B96B81" w:rsidP="00B96B81">
      <w:pPr>
        <w:pStyle w:val="NormalWeb"/>
        <w:jc w:val="both"/>
        <w:rPr>
          <w:rFonts w:ascii="Tahoma" w:hAnsi="Tahoma" w:cs="Tahoma"/>
          <w:sz w:val="20"/>
          <w:szCs w:val="20"/>
        </w:rPr>
      </w:pPr>
      <w:r w:rsidRPr="009F1002">
        <w:rPr>
          <w:rFonts w:ascii="Tahoma" w:hAnsi="Tahoma" w:cs="Tahoma"/>
          <w:sz w:val="20"/>
          <w:szCs w:val="20"/>
        </w:rPr>
        <w:tab/>
        <w:t xml:space="preserve">Para garantir o fiel cumprimento do presente contrato, </w:t>
      </w:r>
      <w:r w:rsidRPr="009F1002">
        <w:rPr>
          <w:rFonts w:ascii="Tahoma" w:hAnsi="Tahoma" w:cs="Tahoma"/>
          <w:bCs/>
          <w:sz w:val="20"/>
          <w:szCs w:val="20"/>
        </w:rPr>
        <w:t>a</w:t>
      </w:r>
      <w:r w:rsidRPr="009F1002">
        <w:rPr>
          <w:rFonts w:ascii="Tahoma" w:hAnsi="Tahoma" w:cs="Tahoma"/>
          <w:sz w:val="20"/>
          <w:szCs w:val="20"/>
        </w:rPr>
        <w:t xml:space="preserve"> </w:t>
      </w:r>
      <w:r w:rsidRPr="009F1002">
        <w:rPr>
          <w:rFonts w:ascii="Tahoma" w:hAnsi="Tahoma" w:cs="Tahoma"/>
          <w:b/>
          <w:bCs/>
          <w:sz w:val="20"/>
          <w:szCs w:val="20"/>
        </w:rPr>
        <w:t>CONTRATADA</w:t>
      </w:r>
      <w:r w:rsidRPr="009F1002">
        <w:rPr>
          <w:rFonts w:ascii="Tahoma" w:hAnsi="Tahoma" w:cs="Tahoma"/>
          <w:sz w:val="20"/>
          <w:szCs w:val="20"/>
        </w:rPr>
        <w:t xml:space="preserve"> </w:t>
      </w:r>
      <w:r w:rsidRPr="009F1002">
        <w:rPr>
          <w:rFonts w:ascii="Tahoma" w:hAnsi="Tahoma" w:cs="Tahoma"/>
          <w:bCs/>
          <w:sz w:val="20"/>
          <w:szCs w:val="20"/>
        </w:rPr>
        <w:t>se</w:t>
      </w:r>
      <w:r w:rsidRPr="009F1002">
        <w:rPr>
          <w:rFonts w:ascii="Tahoma" w:hAnsi="Tahoma" w:cs="Tahoma"/>
          <w:sz w:val="20"/>
          <w:szCs w:val="20"/>
        </w:rPr>
        <w:t xml:space="preserve"> compromete a: </w:t>
      </w:r>
    </w:p>
    <w:p w:rsidR="00B96B81" w:rsidRPr="009F1002" w:rsidRDefault="00B96B81" w:rsidP="00B96B81">
      <w:pPr>
        <w:pStyle w:val="SemEspaamento"/>
        <w:jc w:val="both"/>
      </w:pPr>
      <w:proofErr w:type="gramStart"/>
      <w:r>
        <w:rPr>
          <w:b/>
          <w:bCs/>
        </w:rPr>
        <w:t>1</w:t>
      </w:r>
      <w:proofErr w:type="gramEnd"/>
      <w:r>
        <w:rPr>
          <w:b/>
          <w:bCs/>
        </w:rPr>
        <w:t>) Executar o</w:t>
      </w:r>
      <w:r w:rsidRPr="002841A8">
        <w:rPr>
          <w:b/>
          <w:bCs/>
        </w:rPr>
        <w:t xml:space="preserve"> fornecimento</w:t>
      </w:r>
      <w:r w:rsidRPr="009F1002">
        <w:rPr>
          <w:bCs/>
        </w:rPr>
        <w:t xml:space="preserve"> do </w:t>
      </w:r>
      <w:r>
        <w:rPr>
          <w:bCs/>
        </w:rPr>
        <w:t>objeto</w:t>
      </w:r>
      <w:r w:rsidRPr="009F1002">
        <w:rPr>
          <w:bCs/>
        </w:rPr>
        <w:t xml:space="preserve"> </w:t>
      </w:r>
      <w:r w:rsidRPr="009F1002">
        <w:t xml:space="preserve">ora contratado de acordo com a solicitação do CONTRATANTE e proposta apresentada </w:t>
      </w:r>
      <w:r w:rsidRPr="009F1002">
        <w:rPr>
          <w:bCs/>
        </w:rPr>
        <w:t>até o final do prazo contratual.</w:t>
      </w:r>
    </w:p>
    <w:p w:rsidR="00B96B81" w:rsidRPr="009F1002" w:rsidRDefault="00B96B81" w:rsidP="00B96B81">
      <w:pPr>
        <w:pStyle w:val="SemEspaamento"/>
        <w:jc w:val="both"/>
      </w:pPr>
      <w:proofErr w:type="gramStart"/>
      <w:r>
        <w:rPr>
          <w:b/>
          <w:bCs/>
        </w:rPr>
        <w:t>2</w:t>
      </w:r>
      <w:proofErr w:type="gramEnd"/>
      <w:r>
        <w:rPr>
          <w:b/>
          <w:bCs/>
        </w:rPr>
        <w:t xml:space="preserve">) Fornecer os produtos e equipamentos </w:t>
      </w:r>
      <w:r w:rsidRPr="002841A8">
        <w:rPr>
          <w:b/>
          <w:bCs/>
        </w:rPr>
        <w:t>sem</w:t>
      </w:r>
      <w:r w:rsidRPr="009F1002">
        <w:rPr>
          <w:bCs/>
        </w:rPr>
        <w:t xml:space="preserve"> qualquer outro custo.</w:t>
      </w:r>
      <w:r w:rsidRPr="009F1002">
        <w:t xml:space="preserve"> </w:t>
      </w:r>
    </w:p>
    <w:p w:rsidR="00B96B81" w:rsidRPr="009F1002" w:rsidRDefault="00B96B81" w:rsidP="00B96B81">
      <w:pPr>
        <w:pStyle w:val="SemEspaamento"/>
        <w:jc w:val="both"/>
      </w:pPr>
      <w:proofErr w:type="gramStart"/>
      <w:r w:rsidRPr="002841A8">
        <w:rPr>
          <w:b/>
          <w:bCs/>
        </w:rPr>
        <w:t>3</w:t>
      </w:r>
      <w:proofErr w:type="gramEnd"/>
      <w:r w:rsidRPr="002841A8">
        <w:rPr>
          <w:b/>
          <w:bCs/>
        </w:rPr>
        <w:t>) Zelar pela qualidade</w:t>
      </w:r>
      <w:r w:rsidRPr="002841A8">
        <w:rPr>
          <w:b/>
        </w:rPr>
        <w:t xml:space="preserve"> do</w:t>
      </w:r>
      <w:r>
        <w:rPr>
          <w:b/>
        </w:rPr>
        <w:t>s</w:t>
      </w:r>
      <w:r w:rsidRPr="009F1002">
        <w:t xml:space="preserve"> </w:t>
      </w:r>
      <w:r>
        <w:t>produtos e equipamentos fornecidos</w:t>
      </w:r>
      <w:r w:rsidRPr="009F1002">
        <w:t>;</w:t>
      </w:r>
    </w:p>
    <w:p w:rsidR="00B96B81" w:rsidRPr="009F1002" w:rsidRDefault="00B96B81" w:rsidP="00B96B81">
      <w:pPr>
        <w:pStyle w:val="SemEspaamento"/>
        <w:jc w:val="both"/>
      </w:pPr>
      <w:proofErr w:type="gramStart"/>
      <w:r w:rsidRPr="002841A8">
        <w:rPr>
          <w:b/>
          <w:bCs/>
        </w:rPr>
        <w:t>4</w:t>
      </w:r>
      <w:proofErr w:type="gramEnd"/>
      <w:r w:rsidRPr="002841A8">
        <w:rPr>
          <w:b/>
          <w:bCs/>
        </w:rPr>
        <w:t>) Responsabilizar-se pelos eventuais</w:t>
      </w:r>
      <w:r w:rsidRPr="009F1002">
        <w:rPr>
          <w:bCs/>
        </w:rPr>
        <w:t xml:space="preserve"> danos</w:t>
      </w:r>
      <w:r w:rsidRPr="009F1002">
        <w:t xml:space="preserve"> e prejuízos que a qualquer título vier a causar ao CONTRATANTE, principalmente em decorrência da má qualidade dos </w:t>
      </w:r>
      <w:r>
        <w:t>serviços</w:t>
      </w:r>
      <w:r w:rsidRPr="009F1002">
        <w:t xml:space="preserve">; </w:t>
      </w:r>
    </w:p>
    <w:p w:rsidR="00B96B81" w:rsidRDefault="00B96B81" w:rsidP="00B96B81">
      <w:pPr>
        <w:pStyle w:val="SemEspaamento"/>
        <w:jc w:val="both"/>
      </w:pPr>
      <w:proofErr w:type="gramStart"/>
      <w:r w:rsidRPr="002841A8">
        <w:rPr>
          <w:b/>
          <w:bCs/>
        </w:rPr>
        <w:t>5</w:t>
      </w:r>
      <w:proofErr w:type="gramEnd"/>
      <w:r w:rsidRPr="002841A8">
        <w:rPr>
          <w:b/>
          <w:bCs/>
        </w:rPr>
        <w:t>) Manter em dia as obrigações</w:t>
      </w:r>
      <w:r w:rsidRPr="002841A8">
        <w:rPr>
          <w:b/>
        </w:rPr>
        <w:t xml:space="preserve"> concernentes</w:t>
      </w:r>
      <w:r w:rsidRPr="009F1002">
        <w:t xml:space="preserve"> à seguridade social e contribuição ao FGTS, durante toda a vigência deste contrato, sendo as mesmas peças fundamentais para o recebime</w:t>
      </w:r>
      <w:r>
        <w:t>nto das Notas Fiscais / Faturas;</w:t>
      </w:r>
    </w:p>
    <w:p w:rsidR="00B96B81" w:rsidRDefault="00B96B81" w:rsidP="00B96B81">
      <w:pPr>
        <w:pStyle w:val="SemEspaamento"/>
        <w:jc w:val="both"/>
      </w:pPr>
      <w:proofErr w:type="gramStart"/>
      <w:r>
        <w:t>6</w:t>
      </w:r>
      <w:proofErr w:type="gramEnd"/>
      <w:r w:rsidRPr="0023022E">
        <w:rPr>
          <w:b/>
        </w:rPr>
        <w:t xml:space="preserve">) Entregar </w:t>
      </w:r>
      <w:r>
        <w:rPr>
          <w:b/>
        </w:rPr>
        <w:t>produtos e equipamentos livres</w:t>
      </w:r>
      <w:r w:rsidRPr="0023022E">
        <w:rPr>
          <w:b/>
        </w:rPr>
        <w:t xml:space="preserve"> de</w:t>
      </w:r>
      <w:r>
        <w:t xml:space="preserve"> frete e outras despesas;</w:t>
      </w:r>
    </w:p>
    <w:p w:rsidR="00B96B81" w:rsidRDefault="00B96B81" w:rsidP="00B96B81">
      <w:pPr>
        <w:pStyle w:val="SemEspaamento"/>
        <w:jc w:val="both"/>
      </w:pPr>
      <w:proofErr w:type="gramStart"/>
      <w:r>
        <w:t>7</w:t>
      </w:r>
      <w:proofErr w:type="gramEnd"/>
      <w:r>
        <w:t xml:space="preserve">) </w:t>
      </w:r>
      <w:r w:rsidRPr="0023022E">
        <w:rPr>
          <w:b/>
        </w:rPr>
        <w:t xml:space="preserve">Entregar </w:t>
      </w:r>
      <w:r>
        <w:rPr>
          <w:b/>
        </w:rPr>
        <w:t>produtos e equipamentos montados/instalados</w:t>
      </w:r>
      <w:r>
        <w:t>;</w:t>
      </w:r>
    </w:p>
    <w:p w:rsidR="00B96B81" w:rsidRDefault="00B96B81" w:rsidP="00B96B81">
      <w:pPr>
        <w:pStyle w:val="SemEspaamento"/>
        <w:jc w:val="both"/>
      </w:pPr>
    </w:p>
    <w:p w:rsidR="00B96B81" w:rsidRPr="009D2E2D" w:rsidRDefault="00B96B81" w:rsidP="00B96B81">
      <w:pPr>
        <w:pStyle w:val="NormalWeb"/>
        <w:spacing w:before="0" w:beforeAutospacing="0" w:after="0" w:afterAutospacing="0"/>
        <w:jc w:val="both"/>
        <w:rPr>
          <w:rStyle w:val="Forte"/>
          <w:rFonts w:ascii="Tahoma" w:hAnsi="Tahoma" w:cs="Tahoma"/>
          <w:sz w:val="20"/>
          <w:szCs w:val="20"/>
          <w:u w:val="single"/>
        </w:rPr>
      </w:pPr>
      <w:r w:rsidRPr="009D2E2D">
        <w:rPr>
          <w:rFonts w:ascii="Tahoma" w:hAnsi="Tahoma" w:cs="Tahoma"/>
          <w:b/>
          <w:sz w:val="20"/>
          <w:szCs w:val="20"/>
          <w:u w:val="single"/>
        </w:rPr>
        <w:t xml:space="preserve">CLÁUSULA OITAVA - </w:t>
      </w:r>
      <w:r w:rsidRPr="009D2E2D">
        <w:rPr>
          <w:rStyle w:val="Forte"/>
          <w:rFonts w:ascii="Tahoma" w:hAnsi="Tahoma" w:cs="Tahoma"/>
          <w:sz w:val="20"/>
          <w:szCs w:val="20"/>
          <w:u w:val="single"/>
        </w:rPr>
        <w:t>DA FRAUDE E DA CORRUPÇÃO</w:t>
      </w:r>
    </w:p>
    <w:p w:rsidR="00B96B81" w:rsidRPr="0012419C" w:rsidRDefault="00B96B81" w:rsidP="00B96B81">
      <w:pPr>
        <w:pStyle w:val="NormalWeb"/>
        <w:spacing w:before="0" w:beforeAutospacing="0" w:after="0" w:afterAutospacing="0"/>
        <w:jc w:val="both"/>
        <w:rPr>
          <w:rFonts w:ascii="Arial" w:hAnsi="Arial" w:cs="Arial"/>
        </w:rPr>
      </w:pPr>
    </w:p>
    <w:p w:rsidR="00B96B81" w:rsidRPr="009D2E2D" w:rsidRDefault="00B96B81" w:rsidP="00B96B81">
      <w:pPr>
        <w:pStyle w:val="NormalWeb"/>
        <w:spacing w:before="0" w:beforeAutospacing="0" w:after="0" w:afterAutospacing="0"/>
        <w:jc w:val="both"/>
        <w:rPr>
          <w:rFonts w:ascii="Tahoma" w:hAnsi="Tahoma" w:cs="Tahoma"/>
          <w:sz w:val="20"/>
          <w:szCs w:val="20"/>
        </w:rPr>
      </w:pPr>
      <w:r w:rsidRPr="009D2E2D">
        <w:rPr>
          <w:rFonts w:ascii="Tahoma" w:hAnsi="Tahoma" w:cs="Tahoma"/>
          <w:b/>
          <w:sz w:val="20"/>
          <w:szCs w:val="20"/>
        </w:rPr>
        <w:t>01 -</w:t>
      </w:r>
      <w:r w:rsidRPr="009D2E2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w:t>
      </w:r>
      <w:proofErr w:type="gramStart"/>
      <w:r w:rsidRPr="009D2E2D">
        <w:rPr>
          <w:rFonts w:ascii="Tahoma" w:hAnsi="Tahoma" w:cs="Tahoma"/>
          <w:sz w:val="20"/>
          <w:szCs w:val="20"/>
        </w:rPr>
        <w:t>contratual</w:t>
      </w:r>
      <w:proofErr w:type="gramEnd"/>
    </w:p>
    <w:p w:rsidR="00B96B81" w:rsidRPr="009D2E2D" w:rsidRDefault="00B96B81" w:rsidP="00B96B81">
      <w:pPr>
        <w:pStyle w:val="NormalWeb"/>
        <w:spacing w:before="0" w:beforeAutospacing="0" w:after="0" w:afterAutospacing="0"/>
        <w:jc w:val="both"/>
        <w:rPr>
          <w:rFonts w:ascii="Tahoma" w:hAnsi="Tahoma" w:cs="Tahoma"/>
          <w:sz w:val="20"/>
          <w:szCs w:val="20"/>
        </w:rPr>
      </w:pPr>
    </w:p>
    <w:p w:rsidR="00B96B81" w:rsidRPr="009D2E2D" w:rsidRDefault="00B96B81" w:rsidP="00B96B81">
      <w:pPr>
        <w:pStyle w:val="NormalWeb"/>
        <w:spacing w:before="0" w:beforeAutospacing="0" w:after="0" w:afterAutospacing="0"/>
        <w:jc w:val="both"/>
        <w:rPr>
          <w:rFonts w:ascii="Tahoma" w:hAnsi="Tahoma" w:cs="Tahoma"/>
          <w:sz w:val="20"/>
          <w:szCs w:val="20"/>
        </w:rPr>
      </w:pPr>
      <w:r w:rsidRPr="009D2E2D">
        <w:rPr>
          <w:rFonts w:ascii="Tahoma" w:hAnsi="Tahoma" w:cs="Tahoma"/>
          <w:sz w:val="20"/>
          <w:szCs w:val="20"/>
        </w:rPr>
        <w:t>Para os propósitos desta cláusula definem-se as seguintes práticas:</w:t>
      </w:r>
    </w:p>
    <w:p w:rsidR="00B96B81" w:rsidRPr="009D2E2D" w:rsidRDefault="00B96B81" w:rsidP="00B96B81">
      <w:pPr>
        <w:pStyle w:val="NormalWeb"/>
        <w:jc w:val="both"/>
        <w:rPr>
          <w:rFonts w:ascii="Tahoma" w:hAnsi="Tahoma" w:cs="Tahoma"/>
          <w:sz w:val="20"/>
          <w:szCs w:val="20"/>
        </w:rPr>
      </w:pPr>
      <w:r w:rsidRPr="009D2E2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B96B81" w:rsidRPr="009D2E2D" w:rsidRDefault="00B96B81" w:rsidP="00B96B81">
      <w:pPr>
        <w:pStyle w:val="NormalWeb"/>
        <w:jc w:val="both"/>
        <w:rPr>
          <w:rFonts w:ascii="Tahoma" w:hAnsi="Tahoma" w:cs="Tahoma"/>
          <w:sz w:val="20"/>
          <w:szCs w:val="20"/>
        </w:rPr>
      </w:pPr>
      <w:r w:rsidRPr="009D2E2D">
        <w:rPr>
          <w:rFonts w:ascii="Tahoma" w:hAnsi="Tahoma" w:cs="Tahoma"/>
          <w:sz w:val="20"/>
          <w:szCs w:val="20"/>
        </w:rPr>
        <w:t>b) “prática fraudulenta”: a falsificação ou omissão dos fatos, com o objetivo de influenciar o processo de licitação ou de execução de contrato;</w:t>
      </w:r>
    </w:p>
    <w:p w:rsidR="00B96B81" w:rsidRPr="009D2E2D" w:rsidRDefault="00B96B81" w:rsidP="00B96B81">
      <w:pPr>
        <w:pStyle w:val="NormalWeb"/>
        <w:jc w:val="both"/>
        <w:rPr>
          <w:rFonts w:ascii="Tahoma" w:hAnsi="Tahoma" w:cs="Tahoma"/>
          <w:sz w:val="20"/>
          <w:szCs w:val="20"/>
        </w:rPr>
      </w:pPr>
      <w:r w:rsidRPr="009D2E2D">
        <w:rPr>
          <w:rFonts w:ascii="Tahoma" w:hAnsi="Tahoma" w:cs="Tahoma"/>
          <w:sz w:val="20"/>
          <w:szCs w:val="20"/>
        </w:rPr>
        <w:t xml:space="preserve">c) “prática </w:t>
      </w:r>
      <w:proofErr w:type="spellStart"/>
      <w:r w:rsidRPr="009D2E2D">
        <w:rPr>
          <w:rFonts w:ascii="Tahoma" w:hAnsi="Tahoma" w:cs="Tahoma"/>
          <w:sz w:val="20"/>
          <w:szCs w:val="20"/>
        </w:rPr>
        <w:t>colusiva</w:t>
      </w:r>
      <w:proofErr w:type="spellEnd"/>
      <w:r w:rsidRPr="009D2E2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9D2E2D">
        <w:rPr>
          <w:rFonts w:ascii="Tahoma" w:hAnsi="Tahoma" w:cs="Tahoma"/>
          <w:sz w:val="20"/>
          <w:szCs w:val="20"/>
        </w:rPr>
        <w:t>não-competitivos</w:t>
      </w:r>
      <w:proofErr w:type="spellEnd"/>
      <w:proofErr w:type="gramEnd"/>
      <w:r w:rsidRPr="009D2E2D">
        <w:rPr>
          <w:rFonts w:ascii="Tahoma" w:hAnsi="Tahoma" w:cs="Tahoma"/>
          <w:sz w:val="20"/>
          <w:szCs w:val="20"/>
        </w:rPr>
        <w:t>;</w:t>
      </w:r>
    </w:p>
    <w:p w:rsidR="00B96B81" w:rsidRPr="009D2E2D" w:rsidRDefault="00B96B81" w:rsidP="00B96B81">
      <w:pPr>
        <w:pStyle w:val="NormalWeb"/>
        <w:jc w:val="both"/>
        <w:rPr>
          <w:rFonts w:ascii="Tahoma" w:hAnsi="Tahoma" w:cs="Tahoma"/>
          <w:sz w:val="20"/>
          <w:szCs w:val="20"/>
        </w:rPr>
      </w:pPr>
      <w:r w:rsidRPr="009D2E2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B96B81" w:rsidRPr="009D2E2D" w:rsidRDefault="00B96B81" w:rsidP="00B96B81">
      <w:pPr>
        <w:pStyle w:val="NormalWeb"/>
        <w:spacing w:before="0" w:beforeAutospacing="0" w:after="0" w:afterAutospacing="0"/>
        <w:jc w:val="both"/>
        <w:rPr>
          <w:rFonts w:ascii="Tahoma" w:hAnsi="Tahoma" w:cs="Tahoma"/>
          <w:sz w:val="20"/>
          <w:szCs w:val="20"/>
        </w:rPr>
      </w:pPr>
      <w:r w:rsidRPr="009D2E2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D2E2D">
        <w:rPr>
          <w:rFonts w:ascii="Tahoma" w:hAnsi="Tahoma" w:cs="Tahoma"/>
          <w:sz w:val="20"/>
          <w:szCs w:val="20"/>
        </w:rPr>
        <w:t>ii</w:t>
      </w:r>
      <w:proofErr w:type="gramEnd"/>
      <w:r w:rsidRPr="009D2E2D">
        <w:rPr>
          <w:rFonts w:ascii="Tahoma" w:hAnsi="Tahoma" w:cs="Tahoma"/>
          <w:sz w:val="20"/>
          <w:szCs w:val="20"/>
        </w:rPr>
        <w:t>) atos cuja intenção seja impedir materialmente o exercício do direito de o organismo financeiro multilateral promover inspeção.</w:t>
      </w:r>
    </w:p>
    <w:p w:rsidR="00B96B81" w:rsidRDefault="00B96B81" w:rsidP="00B96B81">
      <w:pPr>
        <w:pStyle w:val="NormalWeb"/>
        <w:spacing w:before="0" w:beforeAutospacing="0" w:after="0" w:afterAutospacing="0"/>
        <w:jc w:val="both"/>
        <w:rPr>
          <w:rFonts w:ascii="Arial" w:hAnsi="Arial" w:cs="Arial"/>
        </w:rPr>
      </w:pPr>
    </w:p>
    <w:p w:rsidR="00B96B81" w:rsidRPr="009D2E2D" w:rsidRDefault="00B96B81" w:rsidP="00B96B81">
      <w:pPr>
        <w:shd w:val="clear" w:color="auto" w:fill="FAF9F8"/>
        <w:spacing w:after="0" w:line="285" w:lineRule="atLeast"/>
        <w:jc w:val="both"/>
        <w:rPr>
          <w:rFonts w:ascii="Tahoma" w:eastAsia="Times New Roman" w:hAnsi="Tahoma" w:cs="Tahoma"/>
          <w:color w:val="646464"/>
          <w:sz w:val="20"/>
          <w:szCs w:val="20"/>
        </w:rPr>
      </w:pPr>
      <w:r w:rsidRPr="009D2E2D">
        <w:rPr>
          <w:rFonts w:ascii="Tahoma" w:eastAsia="Times New Roman" w:hAnsi="Tahoma" w:cs="Tahoma"/>
          <w:color w:val="646464"/>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9D2E2D">
        <w:rPr>
          <w:rFonts w:ascii="Tahoma" w:eastAsia="Times New Roman" w:hAnsi="Tahoma" w:cs="Tahoma"/>
          <w:color w:val="646464"/>
          <w:sz w:val="20"/>
          <w:szCs w:val="20"/>
        </w:rPr>
        <w:t>de</w:t>
      </w:r>
      <w:proofErr w:type="gramEnd"/>
      <w:r w:rsidRPr="009D2E2D">
        <w:rPr>
          <w:rFonts w:ascii="Tahoma" w:eastAsia="Times New Roman" w:hAnsi="Tahoma" w:cs="Tahoma"/>
          <w:color w:val="646464"/>
          <w:sz w:val="20"/>
          <w:szCs w:val="20"/>
        </w:rPr>
        <w:t> </w:t>
      </w:r>
    </w:p>
    <w:p w:rsidR="00B96B81" w:rsidRPr="009D2E2D" w:rsidRDefault="00B96B81" w:rsidP="00B96B81">
      <w:pPr>
        <w:shd w:val="clear" w:color="auto" w:fill="FAF9F8"/>
        <w:spacing w:after="0" w:line="285" w:lineRule="atLeast"/>
        <w:jc w:val="both"/>
        <w:rPr>
          <w:rFonts w:ascii="Tahoma" w:eastAsia="Times New Roman" w:hAnsi="Tahoma" w:cs="Tahoma"/>
          <w:color w:val="646464"/>
          <w:sz w:val="20"/>
          <w:szCs w:val="20"/>
        </w:rPr>
      </w:pPr>
      <w:proofErr w:type="gramStart"/>
      <w:r w:rsidRPr="009D2E2D">
        <w:rPr>
          <w:rFonts w:ascii="Tahoma" w:eastAsia="Times New Roman" w:hAnsi="Tahoma" w:cs="Tahoma"/>
          <w:color w:val="646464"/>
          <w:sz w:val="20"/>
          <w:szCs w:val="20"/>
        </w:rPr>
        <w:t>contratos</w:t>
      </w:r>
      <w:proofErr w:type="gramEnd"/>
      <w:r w:rsidRPr="009D2E2D">
        <w:rPr>
          <w:rFonts w:ascii="Tahoma" w:eastAsia="Times New Roman" w:hAnsi="Tahoma" w:cs="Tahoma"/>
          <w:color w:val="646464"/>
          <w:sz w:val="20"/>
          <w:szCs w:val="20"/>
        </w:rPr>
        <w:t xml:space="preserve"> financiados pelo organismo se, em qualquer momento, constatar o envolvimento da empresa, diretamente ou por meio de um agente, em práticas corruptas, fraudulentas, </w:t>
      </w:r>
      <w:proofErr w:type="spellStart"/>
      <w:r w:rsidRPr="009D2E2D">
        <w:rPr>
          <w:rFonts w:ascii="Tahoma" w:eastAsia="Times New Roman" w:hAnsi="Tahoma" w:cs="Tahoma"/>
          <w:color w:val="646464"/>
          <w:sz w:val="20"/>
          <w:szCs w:val="20"/>
        </w:rPr>
        <w:t>colusivas</w:t>
      </w:r>
      <w:proofErr w:type="spellEnd"/>
      <w:r w:rsidRPr="009D2E2D">
        <w:rPr>
          <w:rFonts w:ascii="Tahoma" w:eastAsia="Times New Roman" w:hAnsi="Tahoma" w:cs="Tahoma"/>
          <w:color w:val="646464"/>
          <w:sz w:val="20"/>
          <w:szCs w:val="20"/>
        </w:rPr>
        <w:t xml:space="preserve">, </w:t>
      </w:r>
      <w:r w:rsidRPr="009D2E2D">
        <w:rPr>
          <w:rFonts w:ascii="Tahoma" w:eastAsia="Times New Roman" w:hAnsi="Tahoma" w:cs="Tahoma"/>
          <w:color w:val="646464"/>
          <w:sz w:val="20"/>
          <w:szCs w:val="20"/>
        </w:rPr>
        <w:lastRenderedPageBreak/>
        <w:t>coercitivas ou obstrutivas ao participar da licitação ou da execução um contrato financiado pelo organismo. </w:t>
      </w:r>
    </w:p>
    <w:p w:rsidR="00B96B81" w:rsidRPr="009D2E2D" w:rsidRDefault="00B96B81" w:rsidP="00B96B81">
      <w:pPr>
        <w:shd w:val="clear" w:color="auto" w:fill="FAF9F8"/>
        <w:spacing w:after="0" w:line="285" w:lineRule="atLeast"/>
        <w:jc w:val="both"/>
        <w:rPr>
          <w:rFonts w:ascii="Tahoma" w:eastAsia="Times New Roman" w:hAnsi="Tahoma" w:cs="Tahoma"/>
          <w:color w:val="646464"/>
          <w:sz w:val="20"/>
          <w:szCs w:val="20"/>
        </w:rPr>
      </w:pPr>
      <w:r>
        <w:rPr>
          <w:rFonts w:ascii="Tahoma" w:eastAsia="Times New Roman" w:hAnsi="Tahoma" w:cs="Tahoma"/>
          <w:color w:val="646464"/>
          <w:sz w:val="20"/>
          <w:szCs w:val="20"/>
        </w:rPr>
        <w:t>03</w:t>
      </w:r>
      <w:r w:rsidRPr="009D2E2D">
        <w:rPr>
          <w:rFonts w:ascii="Tahoma" w:eastAsia="Times New Roman" w:hAnsi="Tahoma" w:cs="Tahoma"/>
          <w:color w:val="646464"/>
          <w:sz w:val="20"/>
          <w:szCs w:val="20"/>
        </w:rPr>
        <w:t xml:space="preserve"> - Considerando os propósitos das cláusulas acima, o licitante vencedor, como condição para </w:t>
      </w:r>
      <w:proofErr w:type="gramStart"/>
      <w:r w:rsidRPr="009D2E2D">
        <w:rPr>
          <w:rFonts w:ascii="Tahoma" w:eastAsia="Times New Roman" w:hAnsi="Tahoma" w:cs="Tahoma"/>
          <w:color w:val="646464"/>
          <w:sz w:val="20"/>
          <w:szCs w:val="20"/>
        </w:rPr>
        <w:t>a</w:t>
      </w:r>
      <w:proofErr w:type="gramEnd"/>
      <w:r w:rsidRPr="009D2E2D">
        <w:rPr>
          <w:rFonts w:ascii="Tahoma" w:eastAsia="Times New Roman" w:hAnsi="Tahoma" w:cs="Tahoma"/>
          <w:color w:val="646464"/>
          <w:sz w:val="20"/>
          <w:szCs w:val="20"/>
        </w:rPr>
        <w:t> </w:t>
      </w:r>
    </w:p>
    <w:p w:rsidR="00B96B81" w:rsidRPr="009D2E2D" w:rsidRDefault="00B96B81" w:rsidP="00B96B81">
      <w:pPr>
        <w:shd w:val="clear" w:color="auto" w:fill="FAF9F8"/>
        <w:spacing w:after="0" w:line="285" w:lineRule="atLeast"/>
        <w:jc w:val="both"/>
        <w:rPr>
          <w:rFonts w:ascii="Tahoma" w:eastAsia="Times New Roman" w:hAnsi="Tahoma" w:cs="Tahoma"/>
          <w:color w:val="646464"/>
          <w:sz w:val="20"/>
          <w:szCs w:val="20"/>
        </w:rPr>
      </w:pPr>
      <w:proofErr w:type="gramStart"/>
      <w:r w:rsidRPr="009D2E2D">
        <w:rPr>
          <w:rFonts w:ascii="Tahoma" w:eastAsia="Times New Roman" w:hAnsi="Tahoma" w:cs="Tahoma"/>
          <w:color w:val="646464"/>
          <w:sz w:val="20"/>
          <w:szCs w:val="20"/>
        </w:rPr>
        <w:t>contratação</w:t>
      </w:r>
      <w:proofErr w:type="gramEnd"/>
      <w:r w:rsidRPr="009D2E2D">
        <w:rPr>
          <w:rFonts w:ascii="Tahoma" w:eastAsia="Times New Roman" w:hAnsi="Tahoma" w:cs="Tahoma"/>
          <w:color w:val="646464"/>
          <w:sz w:val="20"/>
          <w:szCs w:val="20"/>
        </w:rPr>
        <w:t>, deverá concordar e autorizar que, na hipótese de o contrato vir a ser financiado, em parte ou integralmente, por organismo financeiro multilateral, mediante adiantamento ou reembolso, </w:t>
      </w:r>
    </w:p>
    <w:p w:rsidR="00B96B81" w:rsidRPr="009D2E2D" w:rsidRDefault="00B96B81" w:rsidP="00B96B81">
      <w:pPr>
        <w:shd w:val="clear" w:color="auto" w:fill="FAF9F8"/>
        <w:spacing w:after="0" w:line="285" w:lineRule="atLeast"/>
        <w:jc w:val="both"/>
        <w:rPr>
          <w:rFonts w:ascii="Tahoma" w:eastAsia="Times New Roman" w:hAnsi="Tahoma" w:cs="Tahoma"/>
          <w:color w:val="646464"/>
          <w:sz w:val="20"/>
          <w:szCs w:val="20"/>
        </w:rPr>
      </w:pPr>
      <w:proofErr w:type="gramStart"/>
      <w:r w:rsidRPr="009D2E2D">
        <w:rPr>
          <w:rFonts w:ascii="Tahoma" w:eastAsia="Times New Roman" w:hAnsi="Tahoma" w:cs="Tahoma"/>
          <w:color w:val="646464"/>
          <w:sz w:val="20"/>
          <w:szCs w:val="20"/>
        </w:rPr>
        <w:t>permitirá</w:t>
      </w:r>
      <w:proofErr w:type="gramEnd"/>
      <w:r w:rsidRPr="009D2E2D">
        <w:rPr>
          <w:rFonts w:ascii="Tahoma" w:eastAsia="Times New Roman" w:hAnsi="Tahoma" w:cs="Tahoma"/>
          <w:color w:val="646464"/>
          <w:sz w:val="20"/>
          <w:szCs w:val="20"/>
        </w:rPr>
        <w:t xml:space="preserve"> que o organismo financeiro e/ou pessoas por ele formalmente indicadas possam inspecionar </w:t>
      </w:r>
    </w:p>
    <w:p w:rsidR="00B96B81" w:rsidRDefault="00B96B81" w:rsidP="00B96B81">
      <w:pPr>
        <w:shd w:val="clear" w:color="auto" w:fill="FAF9F8"/>
        <w:spacing w:after="0" w:line="285" w:lineRule="atLeast"/>
        <w:jc w:val="both"/>
      </w:pPr>
      <w:proofErr w:type="gramStart"/>
      <w:r w:rsidRPr="009D2E2D">
        <w:rPr>
          <w:rFonts w:ascii="Tahoma" w:eastAsia="Times New Roman" w:hAnsi="Tahoma" w:cs="Tahoma"/>
          <w:color w:val="646464"/>
          <w:sz w:val="20"/>
          <w:szCs w:val="20"/>
        </w:rPr>
        <w:t>o</w:t>
      </w:r>
      <w:proofErr w:type="gramEnd"/>
      <w:r w:rsidRPr="009D2E2D">
        <w:rPr>
          <w:rFonts w:ascii="Tahoma" w:eastAsia="Times New Roman" w:hAnsi="Tahoma" w:cs="Tahoma"/>
          <w:color w:val="646464"/>
          <w:sz w:val="20"/>
          <w:szCs w:val="20"/>
        </w:rPr>
        <w:t xml:space="preserve"> local de execução do contrato e todos os documentos, contas e registros relacionados à licitação e à execução do contrato. </w:t>
      </w:r>
    </w:p>
    <w:p w:rsidR="00B96B81" w:rsidRPr="009F1002" w:rsidRDefault="00B96B81" w:rsidP="00B96B81">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NONA</w:t>
      </w:r>
      <w:r w:rsidRPr="009F1002">
        <w:rPr>
          <w:rFonts w:ascii="Tahoma" w:hAnsi="Tahoma" w:cs="Tahoma"/>
          <w:b/>
          <w:bCs/>
          <w:sz w:val="20"/>
          <w:szCs w:val="20"/>
        </w:rPr>
        <w:t xml:space="preserve"> – DAS PENALIDADES</w:t>
      </w:r>
      <w:r w:rsidRPr="009F1002">
        <w:rPr>
          <w:rFonts w:ascii="Tahoma" w:hAnsi="Tahoma" w:cs="Tahoma"/>
          <w:sz w:val="20"/>
          <w:szCs w:val="20"/>
        </w:rPr>
        <w:t> </w:t>
      </w:r>
    </w:p>
    <w:p w:rsidR="00B96B81" w:rsidRPr="009F1002" w:rsidRDefault="00B96B81" w:rsidP="00B96B81">
      <w:pPr>
        <w:pStyle w:val="NormalWeb"/>
        <w:jc w:val="both"/>
        <w:rPr>
          <w:rFonts w:ascii="Tahoma" w:hAnsi="Tahoma" w:cs="Tahoma"/>
          <w:sz w:val="20"/>
          <w:szCs w:val="20"/>
        </w:rPr>
      </w:pPr>
      <w:r w:rsidRPr="009F1002">
        <w:rPr>
          <w:rFonts w:ascii="Tahoma" w:hAnsi="Tahoma" w:cs="Tahoma"/>
          <w:b/>
          <w:bCs/>
          <w:sz w:val="20"/>
          <w:szCs w:val="20"/>
        </w:rPr>
        <w:tab/>
      </w:r>
      <w:r w:rsidRPr="009F1002">
        <w:rPr>
          <w:rFonts w:ascii="Tahoma" w:hAnsi="Tahoma" w:cs="Tahoma"/>
          <w:bCs/>
          <w:sz w:val="20"/>
          <w:szCs w:val="20"/>
        </w:rPr>
        <w:t xml:space="preserve">A recusa </w:t>
      </w:r>
      <w:r>
        <w:rPr>
          <w:rFonts w:ascii="Tahoma" w:hAnsi="Tahoma" w:cs="Tahoma"/>
          <w:bCs/>
          <w:sz w:val="20"/>
          <w:szCs w:val="20"/>
        </w:rPr>
        <w:t>no fornecimento do objeto</w:t>
      </w:r>
      <w:r w:rsidRPr="009F1002">
        <w:rPr>
          <w:rFonts w:ascii="Tahoma" w:hAnsi="Tahoma" w:cs="Tahoma"/>
          <w:bCs/>
          <w:sz w:val="20"/>
          <w:szCs w:val="20"/>
        </w:rPr>
        <w:t>,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96B81" w:rsidRPr="002841A8" w:rsidRDefault="00B96B81" w:rsidP="00B96B81">
      <w:pPr>
        <w:pStyle w:val="SemEspaamento"/>
        <w:rPr>
          <w:rFonts w:ascii="Tahoma" w:hAnsi="Tahoma" w:cs="Tahoma"/>
          <w:sz w:val="20"/>
          <w:szCs w:val="20"/>
        </w:rPr>
      </w:pPr>
      <w:proofErr w:type="gramStart"/>
      <w:r w:rsidRPr="002841A8">
        <w:rPr>
          <w:rFonts w:ascii="Tahoma" w:hAnsi="Tahoma" w:cs="Tahoma"/>
          <w:sz w:val="20"/>
          <w:szCs w:val="20"/>
        </w:rPr>
        <w:t>a</w:t>
      </w:r>
      <w:proofErr w:type="gramEnd"/>
      <w:r w:rsidRPr="002841A8">
        <w:rPr>
          <w:rFonts w:ascii="Tahoma" w:hAnsi="Tahoma" w:cs="Tahoma"/>
          <w:sz w:val="20"/>
          <w:szCs w:val="20"/>
        </w:rPr>
        <w:t>) </w:t>
      </w:r>
      <w:r w:rsidRPr="002841A8">
        <w:rPr>
          <w:rFonts w:ascii="Tahoma" w:hAnsi="Tahoma" w:cs="Tahoma"/>
          <w:bCs/>
          <w:sz w:val="20"/>
          <w:szCs w:val="20"/>
        </w:rPr>
        <w:t>multa de 25 % sobre o valor total</w:t>
      </w:r>
      <w:r w:rsidRPr="002841A8">
        <w:rPr>
          <w:rFonts w:ascii="Tahoma" w:hAnsi="Tahoma" w:cs="Tahoma"/>
          <w:sz w:val="20"/>
          <w:szCs w:val="20"/>
        </w:rPr>
        <w:t xml:space="preserve"> </w:t>
      </w:r>
      <w:r w:rsidRPr="002841A8">
        <w:rPr>
          <w:rFonts w:ascii="Tahoma" w:hAnsi="Tahoma" w:cs="Tahoma"/>
          <w:bCs/>
          <w:sz w:val="20"/>
          <w:szCs w:val="20"/>
        </w:rPr>
        <w:t>do contrato</w:t>
      </w:r>
      <w:r w:rsidRPr="002841A8">
        <w:rPr>
          <w:rFonts w:ascii="Tahoma" w:hAnsi="Tahoma" w:cs="Tahoma"/>
          <w:b/>
          <w:bCs/>
          <w:sz w:val="20"/>
          <w:szCs w:val="20"/>
        </w:rPr>
        <w:t xml:space="preserve"> </w:t>
      </w:r>
      <w:r w:rsidRPr="002841A8">
        <w:rPr>
          <w:rFonts w:ascii="Tahoma" w:hAnsi="Tahoma" w:cs="Tahoma"/>
          <w:sz w:val="20"/>
          <w:szCs w:val="20"/>
        </w:rPr>
        <w:t>que, em caso de não pagamento, será encaminhada para a dívida ativa do Município, visando a sua execução;</w:t>
      </w:r>
    </w:p>
    <w:p w:rsidR="00B96B81" w:rsidRPr="002841A8" w:rsidRDefault="00B96B81" w:rsidP="00B96B81">
      <w:pPr>
        <w:pStyle w:val="SemEspaamento"/>
        <w:rPr>
          <w:rFonts w:ascii="Tahoma" w:hAnsi="Tahoma" w:cs="Tahoma"/>
          <w:sz w:val="20"/>
          <w:szCs w:val="20"/>
        </w:rPr>
      </w:pPr>
      <w:proofErr w:type="gramStart"/>
      <w:r w:rsidRPr="002841A8">
        <w:rPr>
          <w:rFonts w:ascii="Tahoma" w:hAnsi="Tahoma" w:cs="Tahoma"/>
          <w:sz w:val="20"/>
          <w:szCs w:val="20"/>
        </w:rPr>
        <w:t>b)</w:t>
      </w:r>
      <w:proofErr w:type="gramEnd"/>
      <w:r w:rsidRPr="002841A8">
        <w:rPr>
          <w:rFonts w:ascii="Tahoma" w:hAnsi="Tahoma" w:cs="Tahoma"/>
          <w:sz w:val="20"/>
          <w:szCs w:val="20"/>
        </w:rPr>
        <w:t>  Emissão e Publicação de Declaração de Inidoneidade em veículo de imprensa regional, estadual e nacional.</w:t>
      </w:r>
    </w:p>
    <w:p w:rsidR="00B96B81" w:rsidRPr="009F1002" w:rsidRDefault="00B96B81" w:rsidP="00B96B81">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DÉCIMA</w:t>
      </w:r>
      <w:r w:rsidRPr="009F1002">
        <w:rPr>
          <w:rFonts w:ascii="Tahoma" w:hAnsi="Tahoma" w:cs="Tahoma"/>
          <w:b/>
          <w:bCs/>
          <w:sz w:val="20"/>
          <w:szCs w:val="20"/>
        </w:rPr>
        <w:t xml:space="preserve"> – DA RENÚNCIA E DA RESCISÃO</w:t>
      </w:r>
      <w:r w:rsidRPr="009F1002">
        <w:rPr>
          <w:rFonts w:ascii="Tahoma" w:hAnsi="Tahoma" w:cs="Tahoma"/>
          <w:sz w:val="20"/>
          <w:szCs w:val="20"/>
        </w:rPr>
        <w:t> </w:t>
      </w:r>
    </w:p>
    <w:p w:rsidR="00B96B81" w:rsidRPr="00883F0A" w:rsidRDefault="00B96B81" w:rsidP="00B96B81">
      <w:pPr>
        <w:pStyle w:val="SemEspaamento"/>
        <w:jc w:val="both"/>
        <w:rPr>
          <w:rFonts w:ascii="Tahoma" w:hAnsi="Tahoma" w:cs="Tahoma"/>
          <w:sz w:val="20"/>
          <w:szCs w:val="20"/>
        </w:rPr>
      </w:pPr>
      <w:r w:rsidRPr="009F1002">
        <w:tab/>
      </w:r>
      <w:r w:rsidRPr="00883F0A">
        <w:rPr>
          <w:rFonts w:ascii="Tahoma" w:hAnsi="Tahoma" w:cs="Tahoma"/>
          <w:sz w:val="20"/>
          <w:szCs w:val="20"/>
        </w:rPr>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883F0A">
        <w:rPr>
          <w:rFonts w:ascii="Tahoma" w:hAnsi="Tahoma" w:cs="Tahoma"/>
          <w:sz w:val="20"/>
          <w:szCs w:val="20"/>
        </w:rPr>
        <w:t>8</w:t>
      </w:r>
      <w:proofErr w:type="gramEnd"/>
      <w:r w:rsidRPr="00883F0A">
        <w:rPr>
          <w:rFonts w:ascii="Tahoma" w:hAnsi="Tahoma" w:cs="Tahoma"/>
          <w:sz w:val="20"/>
          <w:szCs w:val="20"/>
        </w:rPr>
        <w:t xml:space="preserve"> 666/93.</w:t>
      </w:r>
    </w:p>
    <w:p w:rsidR="00B96B81" w:rsidRPr="00883F0A" w:rsidRDefault="00B96B81" w:rsidP="00B96B81">
      <w:pPr>
        <w:pStyle w:val="SemEspaamento"/>
        <w:jc w:val="both"/>
        <w:rPr>
          <w:rFonts w:ascii="Tahoma" w:hAnsi="Tahoma" w:cs="Tahoma"/>
          <w:sz w:val="20"/>
          <w:szCs w:val="20"/>
        </w:rPr>
      </w:pPr>
      <w:r w:rsidRPr="00883F0A">
        <w:rPr>
          <w:rFonts w:ascii="Tahoma" w:hAnsi="Tahoma" w:cs="Tahoma"/>
          <w:sz w:val="20"/>
          <w:szCs w:val="20"/>
        </w:rPr>
        <w:tab/>
        <w:t>O presente contrato também poderá ser rescindido unilateralmente pela Administração, nos casos enumerados nos incisos I a XII e XVII do art. 78 da Lei n. 8.666/93. </w:t>
      </w:r>
    </w:p>
    <w:p w:rsidR="00B96B81" w:rsidRPr="00883F0A" w:rsidRDefault="00B96B81" w:rsidP="00B96B81">
      <w:pPr>
        <w:pStyle w:val="SemEspaamento"/>
        <w:jc w:val="both"/>
        <w:rPr>
          <w:rFonts w:ascii="Tahoma" w:hAnsi="Tahoma" w:cs="Tahoma"/>
          <w:sz w:val="20"/>
          <w:szCs w:val="20"/>
        </w:rPr>
      </w:pPr>
      <w:r w:rsidRPr="00883F0A">
        <w:rPr>
          <w:rFonts w:ascii="Tahoma" w:hAnsi="Tahoma" w:cs="Tahoma"/>
          <w:sz w:val="20"/>
          <w:szCs w:val="20"/>
        </w:rPr>
        <w:tab/>
        <w:t>Em caso de rescisão administrativa ou amigável deverá haver autorização prévia e fundamentada da autoridade competente da administração. </w:t>
      </w:r>
    </w:p>
    <w:p w:rsidR="00B96B81" w:rsidRPr="009F1002" w:rsidRDefault="00B96B81" w:rsidP="00B96B81">
      <w:pPr>
        <w:pStyle w:val="NormalWeb"/>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PRIMEIRA</w:t>
      </w:r>
      <w:r w:rsidRPr="009F1002">
        <w:rPr>
          <w:rFonts w:ascii="Tahoma" w:hAnsi="Tahoma" w:cs="Tahoma"/>
          <w:b/>
          <w:bCs/>
          <w:sz w:val="20"/>
          <w:szCs w:val="20"/>
          <w:u w:val="single"/>
        </w:rPr>
        <w:t xml:space="preserve"> </w:t>
      </w:r>
      <w:r w:rsidRPr="009F1002">
        <w:rPr>
          <w:rFonts w:ascii="Tahoma" w:hAnsi="Tahoma" w:cs="Tahoma"/>
          <w:b/>
          <w:bCs/>
          <w:sz w:val="20"/>
          <w:szCs w:val="20"/>
        </w:rPr>
        <w:t>– DA PUBLICAÇÃO</w:t>
      </w:r>
      <w:r w:rsidRPr="009F1002">
        <w:rPr>
          <w:rFonts w:ascii="Tahoma" w:hAnsi="Tahoma" w:cs="Tahoma"/>
          <w:sz w:val="20"/>
          <w:szCs w:val="20"/>
        </w:rPr>
        <w:t> </w:t>
      </w:r>
    </w:p>
    <w:p w:rsidR="00B96B81" w:rsidRPr="009F1002" w:rsidRDefault="00B96B81" w:rsidP="00B96B81">
      <w:pPr>
        <w:pStyle w:val="NormalWeb"/>
        <w:jc w:val="both"/>
        <w:rPr>
          <w:rFonts w:ascii="Tahoma" w:hAnsi="Tahoma" w:cs="Tahoma"/>
          <w:sz w:val="20"/>
          <w:szCs w:val="20"/>
        </w:rPr>
      </w:pPr>
      <w:r w:rsidRPr="009F1002">
        <w:rPr>
          <w:rFonts w:ascii="Tahoma" w:hAnsi="Tahoma" w:cs="Tahoma"/>
          <w:sz w:val="20"/>
          <w:szCs w:val="20"/>
        </w:rPr>
        <w:tab/>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B96B81" w:rsidRPr="009F1002" w:rsidRDefault="00B96B81" w:rsidP="00B96B81">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SEGUNDA</w:t>
      </w:r>
      <w:r w:rsidRPr="009F1002">
        <w:rPr>
          <w:rFonts w:ascii="Tahoma" w:hAnsi="Tahoma" w:cs="Tahoma"/>
          <w:b/>
          <w:bCs/>
          <w:sz w:val="20"/>
          <w:szCs w:val="20"/>
        </w:rPr>
        <w:t xml:space="preserve"> – DOS DOCUMENTOS INTEGRANTES </w:t>
      </w:r>
    </w:p>
    <w:p w:rsidR="00B96B81" w:rsidRPr="009F1002" w:rsidRDefault="00B96B81" w:rsidP="00B96B81">
      <w:pPr>
        <w:spacing w:before="100" w:beforeAutospacing="1" w:after="100" w:afterAutospacing="1"/>
        <w:jc w:val="both"/>
        <w:rPr>
          <w:rFonts w:ascii="Tahoma" w:hAnsi="Tahoma" w:cs="Tahoma"/>
          <w:sz w:val="20"/>
          <w:szCs w:val="20"/>
        </w:rPr>
      </w:pPr>
      <w:r w:rsidRPr="009F1002">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034/2016</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B96B81" w:rsidRPr="009F1002" w:rsidRDefault="00B96B81" w:rsidP="00B96B81">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TERCEIRA</w:t>
      </w:r>
      <w:r w:rsidRPr="009F1002">
        <w:rPr>
          <w:rFonts w:ascii="Tahoma" w:hAnsi="Tahoma" w:cs="Tahoma"/>
          <w:b/>
          <w:bCs/>
          <w:sz w:val="20"/>
          <w:szCs w:val="20"/>
        </w:rPr>
        <w:t xml:space="preserve"> – DAS DISPOSIÇÕES FINAIS</w:t>
      </w:r>
    </w:p>
    <w:p w:rsidR="00B96B81" w:rsidRPr="009F1002" w:rsidRDefault="00B96B81" w:rsidP="00B96B81">
      <w:pPr>
        <w:pStyle w:val="NormalWeb"/>
        <w:jc w:val="both"/>
        <w:rPr>
          <w:rFonts w:ascii="Tahoma" w:hAnsi="Tahoma" w:cs="Tahoma"/>
          <w:sz w:val="20"/>
          <w:szCs w:val="20"/>
        </w:rPr>
      </w:pPr>
      <w:r w:rsidRPr="009F1002">
        <w:rPr>
          <w:rFonts w:ascii="Tahoma" w:hAnsi="Tahoma" w:cs="Tahoma"/>
          <w:sz w:val="20"/>
          <w:szCs w:val="20"/>
        </w:rPr>
        <w:tab/>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96B81" w:rsidRPr="009F1002" w:rsidRDefault="00B96B81" w:rsidP="00B96B81">
      <w:pPr>
        <w:pStyle w:val="NormalWeb"/>
        <w:rPr>
          <w:rFonts w:ascii="Tahoma" w:hAnsi="Tahoma" w:cs="Tahoma"/>
          <w:sz w:val="20"/>
          <w:szCs w:val="20"/>
        </w:rPr>
      </w:pPr>
      <w:r>
        <w:rPr>
          <w:rFonts w:ascii="Tahoma" w:hAnsi="Tahoma" w:cs="Tahoma"/>
          <w:b/>
          <w:bCs/>
          <w:sz w:val="20"/>
          <w:szCs w:val="20"/>
          <w:u w:val="single"/>
        </w:rPr>
        <w:t>CLÁUSULA DÉCIMA QUARTA</w:t>
      </w:r>
      <w:r w:rsidRPr="009F1002">
        <w:rPr>
          <w:rFonts w:ascii="Tahoma" w:hAnsi="Tahoma" w:cs="Tahoma"/>
          <w:b/>
          <w:bCs/>
          <w:sz w:val="20"/>
          <w:szCs w:val="20"/>
        </w:rPr>
        <w:t xml:space="preserve"> – DO FORO</w:t>
      </w:r>
      <w:r w:rsidRPr="009F1002">
        <w:rPr>
          <w:rFonts w:ascii="Tahoma" w:hAnsi="Tahoma" w:cs="Tahoma"/>
          <w:sz w:val="20"/>
          <w:szCs w:val="20"/>
        </w:rPr>
        <w:t> </w:t>
      </w:r>
    </w:p>
    <w:p w:rsidR="00B96B81" w:rsidRPr="009F1002" w:rsidRDefault="00B96B81" w:rsidP="00B96B81">
      <w:pPr>
        <w:pStyle w:val="NormalWeb"/>
        <w:jc w:val="both"/>
        <w:rPr>
          <w:rFonts w:ascii="Tahoma" w:hAnsi="Tahoma" w:cs="Tahoma"/>
          <w:sz w:val="20"/>
          <w:szCs w:val="20"/>
        </w:rPr>
      </w:pPr>
      <w:r w:rsidRPr="009F1002">
        <w:rPr>
          <w:rFonts w:ascii="Tahoma" w:hAnsi="Tahoma" w:cs="Tahoma"/>
          <w:sz w:val="20"/>
          <w:szCs w:val="20"/>
        </w:rPr>
        <w:lastRenderedPageBreak/>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96B81" w:rsidRPr="009F1002" w:rsidRDefault="00B96B81" w:rsidP="00B96B81">
      <w:pPr>
        <w:pStyle w:val="NormalWeb"/>
        <w:jc w:val="both"/>
        <w:rPr>
          <w:rFonts w:ascii="Tahoma" w:hAnsi="Tahoma" w:cs="Tahoma"/>
          <w:sz w:val="20"/>
          <w:szCs w:val="20"/>
        </w:rPr>
      </w:pPr>
      <w:r w:rsidRPr="009F1002">
        <w:rPr>
          <w:rFonts w:ascii="Tahoma" w:hAnsi="Tahoma" w:cs="Tahoma"/>
          <w:sz w:val="20"/>
          <w:szCs w:val="20"/>
        </w:rPr>
        <w:tab/>
        <w:t>E por estarem de acordo, as partes firmam o presente Contrato em 0</w:t>
      </w:r>
      <w:r>
        <w:rPr>
          <w:rFonts w:ascii="Tahoma" w:hAnsi="Tahoma" w:cs="Tahoma"/>
          <w:sz w:val="20"/>
          <w:szCs w:val="20"/>
        </w:rPr>
        <w:t>2</w:t>
      </w:r>
      <w:r w:rsidRPr="009F1002">
        <w:rPr>
          <w:rFonts w:ascii="Tahoma" w:hAnsi="Tahoma" w:cs="Tahoma"/>
          <w:sz w:val="20"/>
          <w:szCs w:val="20"/>
        </w:rPr>
        <w:t xml:space="preserve"> (</w:t>
      </w:r>
      <w:r>
        <w:rPr>
          <w:rFonts w:ascii="Tahoma" w:hAnsi="Tahoma" w:cs="Tahoma"/>
          <w:sz w:val="20"/>
          <w:szCs w:val="20"/>
        </w:rPr>
        <w:t>duas) vias de</w:t>
      </w:r>
      <w:r w:rsidRPr="009F1002">
        <w:rPr>
          <w:rFonts w:ascii="Tahoma" w:hAnsi="Tahoma" w:cs="Tahoma"/>
          <w:sz w:val="20"/>
          <w:szCs w:val="20"/>
        </w:rPr>
        <w:t xml:space="preserve"> igual teor e forma para um só efeito legal, ficando pelo menos uma via arquivada na sede da </w:t>
      </w:r>
      <w:r w:rsidRPr="009F1002">
        <w:rPr>
          <w:rFonts w:ascii="Tahoma" w:hAnsi="Tahoma" w:cs="Tahoma"/>
          <w:b/>
          <w:bCs/>
          <w:sz w:val="20"/>
          <w:szCs w:val="20"/>
        </w:rPr>
        <w:t>CONTRATANTE</w:t>
      </w:r>
      <w:r w:rsidRPr="009F1002">
        <w:rPr>
          <w:rFonts w:ascii="Tahoma" w:hAnsi="Tahoma" w:cs="Tahoma"/>
          <w:sz w:val="20"/>
          <w:szCs w:val="20"/>
        </w:rPr>
        <w:t>, na forma do art. 60 da Lei 8.666 de 21/06/1993. </w:t>
      </w:r>
    </w:p>
    <w:p w:rsidR="00B96B81" w:rsidRPr="009F1002" w:rsidRDefault="00B96B81" w:rsidP="00B96B81">
      <w:pPr>
        <w:pStyle w:val="NormalWeb"/>
        <w:jc w:val="both"/>
        <w:rPr>
          <w:rFonts w:ascii="Tahoma" w:hAnsi="Tahoma" w:cs="Tahoma"/>
          <w:sz w:val="20"/>
          <w:szCs w:val="20"/>
        </w:rPr>
      </w:pPr>
      <w:r w:rsidRPr="009F1002">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B96B81" w:rsidRPr="009F1002" w:rsidTr="002A640A">
        <w:trPr>
          <w:jc w:val="center"/>
        </w:trPr>
        <w:tc>
          <w:tcPr>
            <w:tcW w:w="4598" w:type="dxa"/>
          </w:tcPr>
          <w:p w:rsidR="00B96B81" w:rsidRDefault="00B96B81" w:rsidP="002A640A">
            <w:pPr>
              <w:jc w:val="center"/>
              <w:rPr>
                <w:rFonts w:ascii="Tahoma" w:hAnsi="Tahoma" w:cs="Tahoma"/>
                <w:b/>
              </w:rPr>
            </w:pPr>
          </w:p>
          <w:p w:rsidR="00B96B81" w:rsidRDefault="00B96B81" w:rsidP="002A640A">
            <w:pPr>
              <w:jc w:val="center"/>
              <w:rPr>
                <w:rFonts w:ascii="Tahoma" w:hAnsi="Tahoma" w:cs="Tahoma"/>
                <w:b/>
              </w:rPr>
            </w:pPr>
          </w:p>
          <w:p w:rsidR="00B96B81" w:rsidRPr="009F1002" w:rsidRDefault="00B96B81" w:rsidP="002A640A">
            <w:pPr>
              <w:jc w:val="center"/>
              <w:rPr>
                <w:rFonts w:ascii="Tahoma" w:hAnsi="Tahoma" w:cs="Tahoma"/>
                <w:b/>
              </w:rPr>
            </w:pPr>
            <w:r>
              <w:rPr>
                <w:rFonts w:ascii="Tahoma" w:hAnsi="Tahoma" w:cs="Tahoma"/>
                <w:b/>
              </w:rPr>
              <w:t xml:space="preserve">NADIR SARA </w:t>
            </w:r>
            <w:proofErr w:type="gramStart"/>
            <w:r>
              <w:rPr>
                <w:rFonts w:ascii="Tahoma" w:hAnsi="Tahoma" w:cs="Tahoma"/>
                <w:b/>
              </w:rPr>
              <w:t>M.</w:t>
            </w:r>
            <w:proofErr w:type="gramEnd"/>
            <w:r>
              <w:rPr>
                <w:rFonts w:ascii="Tahoma" w:hAnsi="Tahoma" w:cs="Tahoma"/>
                <w:b/>
              </w:rPr>
              <w:t>FRAGA CUNHA</w:t>
            </w:r>
          </w:p>
          <w:p w:rsidR="00B96B81" w:rsidRPr="009F1002" w:rsidRDefault="00B96B81" w:rsidP="002A640A">
            <w:pPr>
              <w:jc w:val="center"/>
              <w:rPr>
                <w:rFonts w:ascii="Tahoma" w:hAnsi="Tahoma" w:cs="Tahoma"/>
                <w:b/>
              </w:rPr>
            </w:pPr>
            <w:r w:rsidRPr="009F1002">
              <w:rPr>
                <w:rFonts w:ascii="Tahoma" w:hAnsi="Tahoma" w:cs="Tahoma"/>
                <w:b/>
              </w:rPr>
              <w:t xml:space="preserve">- </w:t>
            </w:r>
            <w:r>
              <w:rPr>
                <w:rFonts w:ascii="Tahoma" w:hAnsi="Tahoma" w:cs="Tahoma"/>
                <w:b/>
              </w:rPr>
              <w:t xml:space="preserve">GESTORA DO </w:t>
            </w:r>
            <w:proofErr w:type="spellStart"/>
            <w:r>
              <w:rPr>
                <w:rFonts w:ascii="Tahoma" w:hAnsi="Tahoma" w:cs="Tahoma"/>
                <w:b/>
              </w:rPr>
              <w:t>F.M.S.R.P.</w:t>
            </w:r>
            <w:proofErr w:type="spellEnd"/>
            <w:r w:rsidRPr="009F1002">
              <w:rPr>
                <w:rFonts w:ascii="Tahoma" w:hAnsi="Tahoma" w:cs="Tahoma"/>
                <w:b/>
              </w:rPr>
              <w:t xml:space="preserve"> -</w:t>
            </w:r>
          </w:p>
        </w:tc>
        <w:tc>
          <w:tcPr>
            <w:tcW w:w="4305" w:type="dxa"/>
          </w:tcPr>
          <w:p w:rsidR="00B96B81" w:rsidRDefault="00B96B81" w:rsidP="002A640A">
            <w:pPr>
              <w:jc w:val="center"/>
              <w:rPr>
                <w:rFonts w:ascii="Tahoma" w:hAnsi="Tahoma" w:cs="Tahoma"/>
                <w:b/>
              </w:rPr>
            </w:pPr>
          </w:p>
          <w:p w:rsidR="00B96B81" w:rsidRDefault="00B96B81" w:rsidP="002A640A">
            <w:pPr>
              <w:jc w:val="center"/>
              <w:rPr>
                <w:rFonts w:ascii="Tahoma" w:hAnsi="Tahoma" w:cs="Tahoma"/>
                <w:b/>
              </w:rPr>
            </w:pPr>
          </w:p>
          <w:p w:rsidR="00B96B81" w:rsidRPr="009F1002" w:rsidRDefault="00B96B81" w:rsidP="002A640A">
            <w:pPr>
              <w:jc w:val="center"/>
              <w:rPr>
                <w:rFonts w:ascii="Tahoma" w:hAnsi="Tahoma" w:cs="Tahoma"/>
                <w:b/>
              </w:rPr>
            </w:pPr>
            <w:r w:rsidRPr="009F1002">
              <w:rPr>
                <w:rFonts w:ascii="Tahoma" w:hAnsi="Tahoma" w:cs="Tahoma"/>
                <w:b/>
              </w:rPr>
              <w:t>ASSINATURA DA CONTRATADA</w:t>
            </w:r>
          </w:p>
          <w:p w:rsidR="00B96B81" w:rsidRPr="009F1002" w:rsidRDefault="00B96B81" w:rsidP="002A640A">
            <w:pPr>
              <w:jc w:val="center"/>
              <w:rPr>
                <w:rFonts w:ascii="Tahoma" w:hAnsi="Tahoma" w:cs="Tahoma"/>
                <w:b/>
              </w:rPr>
            </w:pPr>
          </w:p>
        </w:tc>
      </w:tr>
    </w:tbl>
    <w:p w:rsidR="00B96B81" w:rsidRDefault="00B96B81" w:rsidP="00B96B81"/>
    <w:p w:rsidR="00B96B81" w:rsidRDefault="00B96B81" w:rsidP="00B96B81"/>
    <w:p w:rsidR="00611C05" w:rsidRDefault="00611C05"/>
    <w:sectPr w:rsidR="00611C05" w:rsidSect="002A640A">
      <w:headerReference w:type="default" r:id="rId9"/>
      <w:footerReference w:type="default" r:id="rId10"/>
      <w:pgSz w:w="11907" w:h="16840" w:code="9"/>
      <w:pgMar w:top="1134"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D3E" w:rsidRDefault="00B71D3E" w:rsidP="00A366EA">
      <w:pPr>
        <w:spacing w:after="0" w:line="240" w:lineRule="auto"/>
      </w:pPr>
      <w:r>
        <w:separator/>
      </w:r>
    </w:p>
  </w:endnote>
  <w:endnote w:type="continuationSeparator" w:id="0">
    <w:p w:rsidR="00B71D3E" w:rsidRDefault="00B71D3E" w:rsidP="00A36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40A" w:rsidRPr="006416A1" w:rsidRDefault="002A640A">
    <w:pPr>
      <w:pStyle w:val="Rodap"/>
      <w:pBdr>
        <w:bottom w:val="single" w:sz="12" w:space="1" w:color="auto"/>
      </w:pBdr>
      <w:jc w:val="center"/>
      <w:rPr>
        <w:rFonts w:ascii="Century Gothic" w:hAnsi="Century Gothic"/>
        <w:sz w:val="20"/>
      </w:rPr>
    </w:pPr>
  </w:p>
  <w:p w:rsidR="002A640A" w:rsidRPr="00437F19" w:rsidRDefault="002A640A">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D3E" w:rsidRDefault="00B71D3E" w:rsidP="00A366EA">
      <w:pPr>
        <w:spacing w:after="0" w:line="240" w:lineRule="auto"/>
      </w:pPr>
      <w:r>
        <w:separator/>
      </w:r>
    </w:p>
  </w:footnote>
  <w:footnote w:type="continuationSeparator" w:id="0">
    <w:p w:rsidR="00B71D3E" w:rsidRDefault="00B71D3E" w:rsidP="00A36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40A" w:rsidRPr="00437F19" w:rsidRDefault="004045D5">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sidR="002A640A">
      <w:rPr>
        <w:rFonts w:ascii="Impact" w:hAnsi="Impact" w:cs="Tahoma"/>
        <w:i w:val="0"/>
        <w:iCs/>
        <w:noProof/>
        <w:sz w:val="30"/>
        <w:szCs w:val="30"/>
      </w:rPr>
      <w:t>FUNDO</w:t>
    </w:r>
    <w:r w:rsidR="002A640A" w:rsidRPr="00437F19">
      <w:rPr>
        <w:rFonts w:ascii="Impact" w:hAnsi="Impact" w:cs="Tahoma"/>
        <w:i w:val="0"/>
        <w:iCs/>
        <w:noProof/>
        <w:sz w:val="30"/>
        <w:szCs w:val="30"/>
      </w:rPr>
      <w:t xml:space="preserve"> MUNICIPAL DE SAÚDE DE RIBEIRÃO DO PINHAL</w:t>
    </w:r>
  </w:p>
  <w:p w:rsidR="002A640A" w:rsidRPr="00437F19" w:rsidRDefault="002A640A">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2A640A" w:rsidRDefault="002A640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572A"/>
    <w:multiLevelType w:val="singleLevel"/>
    <w:tmpl w:val="04160017"/>
    <w:lvl w:ilvl="0">
      <w:start w:val="1"/>
      <w:numFmt w:val="lowerLetter"/>
      <w:lvlText w:val="%1)"/>
      <w:lvlJc w:val="left"/>
      <w:pPr>
        <w:tabs>
          <w:tab w:val="num" w:pos="360"/>
        </w:tabs>
        <w:ind w:left="360" w:hanging="360"/>
      </w:pPr>
    </w:lvl>
  </w:abstractNum>
  <w:abstractNum w:abstractNumId="1">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B96B81"/>
    <w:rsid w:val="00062DD3"/>
    <w:rsid w:val="0026071E"/>
    <w:rsid w:val="002A640A"/>
    <w:rsid w:val="004045D5"/>
    <w:rsid w:val="00575588"/>
    <w:rsid w:val="005C7A7B"/>
    <w:rsid w:val="00611C05"/>
    <w:rsid w:val="006728A3"/>
    <w:rsid w:val="009E2B69"/>
    <w:rsid w:val="00A250B8"/>
    <w:rsid w:val="00A366EA"/>
    <w:rsid w:val="00A7077E"/>
    <w:rsid w:val="00B71D3E"/>
    <w:rsid w:val="00B96B81"/>
    <w:rsid w:val="00B979FB"/>
    <w:rsid w:val="00DD7297"/>
    <w:rsid w:val="00E23247"/>
    <w:rsid w:val="00F938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81"/>
    <w:rPr>
      <w:rFonts w:eastAsiaTheme="minorEastAsia"/>
      <w:lang w:eastAsia="pt-BR"/>
    </w:rPr>
  </w:style>
  <w:style w:type="paragraph" w:styleId="Ttulo2">
    <w:name w:val="heading 2"/>
    <w:basedOn w:val="Normal"/>
    <w:next w:val="Normal"/>
    <w:link w:val="Ttulo2Char"/>
    <w:qFormat/>
    <w:rsid w:val="00B96B8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96B8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96B8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96B8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96B8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96B8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96B81"/>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B96B81"/>
    <w:rPr>
      <w:rFonts w:ascii="Arial" w:eastAsia="Times New Roman" w:hAnsi="Arial" w:cs="Times New Roman"/>
      <w:i/>
      <w:sz w:val="28"/>
      <w:szCs w:val="20"/>
      <w:lang w:eastAsia="pt-BR"/>
    </w:rPr>
  </w:style>
  <w:style w:type="paragraph" w:styleId="Rodap">
    <w:name w:val="footer"/>
    <w:basedOn w:val="Normal"/>
    <w:link w:val="RodapChar"/>
    <w:rsid w:val="00B96B81"/>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B96B81"/>
    <w:rPr>
      <w:rFonts w:ascii="Arial" w:eastAsia="Times New Roman" w:hAnsi="Arial" w:cs="Times New Roman"/>
      <w:i/>
      <w:sz w:val="28"/>
      <w:szCs w:val="20"/>
      <w:lang w:eastAsia="pt-BR"/>
    </w:rPr>
  </w:style>
  <w:style w:type="paragraph" w:styleId="SemEspaamento">
    <w:name w:val="No Spacing"/>
    <w:link w:val="SemEspaamentoChar"/>
    <w:uiPriority w:val="1"/>
    <w:qFormat/>
    <w:rsid w:val="00B96B81"/>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B96B81"/>
    <w:pPr>
      <w:spacing w:after="120"/>
      <w:ind w:left="283"/>
    </w:pPr>
  </w:style>
  <w:style w:type="character" w:customStyle="1" w:styleId="RecuodecorpodetextoChar">
    <w:name w:val="Recuo de corpo de texto Char"/>
    <w:basedOn w:val="Fontepargpadro"/>
    <w:link w:val="Recuodecorpodetexto"/>
    <w:uiPriority w:val="99"/>
    <w:semiHidden/>
    <w:rsid w:val="00B96B81"/>
    <w:rPr>
      <w:rFonts w:eastAsiaTheme="minorEastAsia"/>
      <w:lang w:eastAsia="pt-BR"/>
    </w:rPr>
  </w:style>
  <w:style w:type="paragraph" w:styleId="Recuodecorpodetexto2">
    <w:name w:val="Body Text Indent 2"/>
    <w:basedOn w:val="Normal"/>
    <w:link w:val="Recuodecorpodetexto2Char"/>
    <w:uiPriority w:val="99"/>
    <w:semiHidden/>
    <w:unhideWhenUsed/>
    <w:rsid w:val="00B96B8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96B81"/>
    <w:rPr>
      <w:rFonts w:eastAsiaTheme="minorEastAsia"/>
      <w:lang w:eastAsia="pt-BR"/>
    </w:rPr>
  </w:style>
  <w:style w:type="paragraph" w:styleId="Textoembloco">
    <w:name w:val="Block Text"/>
    <w:basedOn w:val="Normal"/>
    <w:rsid w:val="00B96B8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B96B8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96B8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96B81"/>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96B81"/>
    <w:rPr>
      <w:rFonts w:ascii="Calibri" w:eastAsia="Calibri" w:hAnsi="Calibri" w:cs="Times New Roman"/>
    </w:rPr>
  </w:style>
  <w:style w:type="character" w:styleId="CitaoHTML">
    <w:name w:val="HTML Cite"/>
    <w:basedOn w:val="Fontepargpadro"/>
    <w:uiPriority w:val="99"/>
    <w:semiHidden/>
    <w:unhideWhenUsed/>
    <w:rsid w:val="00B96B81"/>
    <w:rPr>
      <w:i/>
      <w:iCs/>
    </w:rPr>
  </w:style>
  <w:style w:type="paragraph" w:styleId="NormalWeb">
    <w:name w:val="Normal (Web)"/>
    <w:basedOn w:val="Normal"/>
    <w:rsid w:val="00B96B8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B96B8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B96B81"/>
    <w:rPr>
      <w:b/>
      <w:bCs/>
    </w:rPr>
  </w:style>
  <w:style w:type="paragraph" w:customStyle="1" w:styleId="Default">
    <w:name w:val="Default"/>
    <w:rsid w:val="00B96B81"/>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B96B81"/>
    <w:pPr>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B96B81"/>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rsid w:val="00B96B81"/>
    <w:pPr>
      <w:spacing w:after="0" w:line="480" w:lineRule="atLeast"/>
      <w:ind w:left="284" w:hanging="284"/>
      <w:jc w:val="both"/>
    </w:pPr>
    <w:rPr>
      <w:rFonts w:ascii="Tahoma" w:eastAsia="Times New Roman"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20FE8-C360-4380-9A2E-273AB6A1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27</Pages>
  <Words>8694</Words>
  <Characters>46951</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10</cp:revision>
  <dcterms:created xsi:type="dcterms:W3CDTF">2016-04-26T12:57:00Z</dcterms:created>
  <dcterms:modified xsi:type="dcterms:W3CDTF">2016-04-29T17:06:00Z</dcterms:modified>
</cp:coreProperties>
</file>